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4" w:rsidRPr="00AC0CC4" w:rsidRDefault="00AC0CC4" w:rsidP="005D7E4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                                                                                                                        </w:t>
      </w:r>
      <w:r w:rsidRPr="00AC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EELNÕU</w:t>
      </w:r>
    </w:p>
    <w:p w:rsidR="00AC0CC4" w:rsidRDefault="00AC0CC4" w:rsidP="00AC0C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>
        <w:rPr>
          <w:noProof/>
          <w:lang w:eastAsia="et-EE"/>
        </w:rPr>
        <w:drawing>
          <wp:inline distT="0" distB="0" distL="0" distR="0" wp14:anchorId="2E24BEAF" wp14:editId="52B4148B">
            <wp:extent cx="592531" cy="669526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verevald_vapp_177x200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1" cy="6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C4" w:rsidRPr="000D6C81" w:rsidRDefault="00AC0CC4" w:rsidP="000D6C81">
      <w:pPr>
        <w:pStyle w:val="Pis"/>
        <w:jc w:val="center"/>
        <w:rPr>
          <w:rFonts w:ascii="Book Antiqua" w:hAnsi="Book Antiqua"/>
          <w:i/>
          <w:color w:val="0070C0"/>
          <w:sz w:val="36"/>
        </w:rPr>
      </w:pPr>
      <w:r w:rsidRPr="006358D1">
        <w:rPr>
          <w:rFonts w:ascii="Book Antiqua" w:hAnsi="Book Antiqua"/>
          <w:i/>
          <w:color w:val="0070C0"/>
          <w:sz w:val="44"/>
          <w:szCs w:val="44"/>
        </w:rPr>
        <w:t>R</w:t>
      </w:r>
      <w:r w:rsidRPr="006358D1">
        <w:rPr>
          <w:rFonts w:ascii="Book Antiqua" w:hAnsi="Book Antiqua"/>
          <w:i/>
          <w:color w:val="0070C0"/>
          <w:sz w:val="36"/>
        </w:rPr>
        <w:t xml:space="preserve">AKVERE </w:t>
      </w:r>
      <w:r w:rsidRPr="006358D1">
        <w:rPr>
          <w:rFonts w:ascii="Book Antiqua" w:hAnsi="Book Antiqua"/>
          <w:i/>
          <w:color w:val="0070C0"/>
          <w:sz w:val="44"/>
          <w:szCs w:val="44"/>
        </w:rPr>
        <w:t>V</w:t>
      </w:r>
      <w:r w:rsidRPr="006358D1">
        <w:rPr>
          <w:rFonts w:ascii="Book Antiqua" w:hAnsi="Book Antiqua"/>
          <w:i/>
          <w:color w:val="0070C0"/>
          <w:sz w:val="36"/>
        </w:rPr>
        <w:t>ALLAV</w:t>
      </w:r>
      <w:r>
        <w:rPr>
          <w:rFonts w:ascii="Book Antiqua" w:hAnsi="Book Antiqua"/>
          <w:i/>
          <w:color w:val="0070C0"/>
          <w:sz w:val="36"/>
        </w:rPr>
        <w:t>OLIKOGU</w:t>
      </w:r>
    </w:p>
    <w:p w:rsidR="000D6C81" w:rsidRDefault="000D6C81" w:rsidP="005D7E4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:rsidR="006114B1" w:rsidRPr="00AC0CC4" w:rsidRDefault="002E7CD9" w:rsidP="005D7E4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MÄÄRUS</w:t>
      </w:r>
    </w:p>
    <w:p w:rsidR="00C6531D" w:rsidRPr="00115190" w:rsidRDefault="002E7CD9" w:rsidP="005D7E4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Sõmeru</w:t>
      </w:r>
      <w:r w:rsidR="00AC0CC4" w:rsidRPr="00AC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     </w:t>
      </w:r>
      <w:r w:rsid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                                                               </w:t>
      </w:r>
      <w:r w:rsidR="00115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                        </w:t>
      </w:r>
      <w:r w:rsidR="00115190" w:rsidRPr="001151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21.oktoober</w:t>
      </w:r>
      <w:r w:rsidR="00115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r w:rsidR="00AC0CC4" w:rsidRPr="00AC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2020</w:t>
      </w:r>
      <w:r w:rsidR="001151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nr</w:t>
      </w:r>
    </w:p>
    <w:p w:rsidR="00115190" w:rsidRDefault="00115190" w:rsidP="00BB1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:rsidR="00AC0CC4" w:rsidRDefault="00833899" w:rsidP="00BB1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Raske </w:t>
      </w:r>
      <w:r w:rsidR="00176210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ja sügava puudega lastele </w:t>
      </w:r>
      <w:r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sotsiaal</w:t>
      </w:r>
      <w:r w:rsidR="00067721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teenuste</w:t>
      </w:r>
    </w:p>
    <w:p w:rsidR="009F0F41" w:rsidRDefault="00067721" w:rsidP="00BB1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osutami</w:t>
      </w:r>
      <w:r w:rsidR="00281C70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seks eraldatud</w:t>
      </w:r>
      <w:r w:rsidR="00EA451A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r w:rsidR="00833899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rahaliste vahendite kasutam</w:t>
      </w:r>
      <w:r w:rsidR="00EA451A" w:rsidRPr="00AC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ine</w:t>
      </w:r>
    </w:p>
    <w:p w:rsidR="00115190" w:rsidRPr="00AC0CC4" w:rsidRDefault="00313C30" w:rsidP="005D7E4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 kehtestatakse </w:t>
      </w:r>
      <w:r w:rsidR="003235F8" w:rsidRPr="00AC0CC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kohaliku omavalitsuse korralduse seaduse</w:t>
      </w:r>
      <w:r w:rsidR="003235F8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6 lg 1 </w:t>
      </w:r>
      <w:r w:rsidR="003235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AC0CC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sotsiaalhoolekande seaduse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</w:t>
      </w:r>
      <w:r w:rsidR="00F72D3F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14 lg 1,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§ </w:t>
      </w:r>
      <w:r w:rsidR="00220D9B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15, § 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156 l</w:t>
      </w:r>
      <w:r w:rsidR="00220D9B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g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3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</w:t>
      </w:r>
      <w:r w:rsidR="00220D9B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lg 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5951C1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BF325B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016517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alusel.</w:t>
      </w:r>
    </w:p>
    <w:p w:rsidR="00C6531D" w:rsidRPr="000D6C81" w:rsidRDefault="00067721" w:rsidP="005D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§ </w:t>
      </w:r>
      <w:r w:rsidR="00313C30"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1. </w:t>
      </w:r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Reguleerimisala </w:t>
      </w:r>
    </w:p>
    <w:p w:rsidR="005D7E43" w:rsidRPr="000D6C81" w:rsidRDefault="00067721" w:rsidP="005D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Käesolev kord reguleerib riigieelarvest eraldatud rahaliste vahendite kasutamist </w:t>
      </w:r>
      <w:r w:rsidR="00281C7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Rakvere valla 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raske ja sügava puudega lastele sotsiaalteenuste </w:t>
      </w:r>
      <w:r w:rsidR="0012648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(edaspidi teenus)</w:t>
      </w:r>
      <w:r w:rsidR="00126480" w:rsidRPr="000D6C8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n-GB"/>
        </w:rPr>
        <w:t xml:space="preserve"> 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osutamiseks</w:t>
      </w:r>
      <w:r w:rsidR="00281C7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</w:p>
    <w:p w:rsidR="00281C70" w:rsidRPr="000D6C81" w:rsidRDefault="00281C70" w:rsidP="005D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</w:p>
    <w:p w:rsidR="00C6531D" w:rsidRPr="000D6C81" w:rsidRDefault="00295CC7" w:rsidP="005D7E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§ 2. </w:t>
      </w:r>
      <w:r w:rsidR="00281C70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</w:t>
      </w:r>
      <w:r w:rsidR="00C6531D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esmärk</w:t>
      </w:r>
    </w:p>
    <w:p w:rsidR="00067721" w:rsidRPr="000D6C81" w:rsidRDefault="00295CC7" w:rsidP="0029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</w:t>
      </w:r>
      <w:r w:rsidR="00067721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oetada raske </w:t>
      </w:r>
      <w:r w:rsidR="00AA7BD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ja </w:t>
      </w:r>
      <w:r w:rsidR="00067721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sügava puudega la</w:t>
      </w:r>
      <w:r w:rsidR="00AA7BD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ste</w:t>
      </w:r>
      <w:r w:rsidR="00067721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arengut ja igapäevaeluga toimetulekut ning </w:t>
      </w:r>
      <w:r w:rsidR="00AA7BD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vähendada</w:t>
      </w:r>
      <w:r w:rsidR="00067721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nende laste vanemate, </w:t>
      </w:r>
      <w:r w:rsidR="00AA7BD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hooldajate</w:t>
      </w:r>
      <w:r w:rsidR="00067721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või eestkostjate hoold</w:t>
      </w:r>
      <w:r w:rsidR="00AA7BD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uskoormust.</w:t>
      </w:r>
    </w:p>
    <w:p w:rsidR="00AC0CC4" w:rsidRPr="000D6C81" w:rsidRDefault="00AC0CC4" w:rsidP="0029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</w:p>
    <w:p w:rsidR="00AC0CC4" w:rsidRPr="000D6C81" w:rsidRDefault="00295CC7" w:rsidP="00AC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</w:t>
      </w:r>
      <w:r w:rsidR="00A104C5"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</w:t>
      </w: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r w:rsidR="00126480"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Rahaliste vahendite kasutamine</w:t>
      </w:r>
    </w:p>
    <w:p w:rsidR="005D7E43" w:rsidRPr="000D6C81" w:rsidRDefault="005D7E43" w:rsidP="00AC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313C3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313C3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sügava puudega laste</w:t>
      </w:r>
      <w:r w:rsidR="00CA57C1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le</w:t>
      </w:r>
      <w:r w:rsidR="00313C3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E7F3E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riigi poolt eraldatud rahalisi vahendeid kasuta</w:t>
      </w:r>
      <w:r w:rsidR="00295CC7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takse</w:t>
      </w:r>
      <w:bookmarkStart w:id="0" w:name="para1lg1p1"/>
      <w:r w:rsidR="00281C7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 teenuste osutamise</w:t>
      </w:r>
      <w:r w:rsidR="00A104C5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ks</w:t>
      </w:r>
      <w:r w:rsidR="00281C7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bookmarkEnd w:id="0"/>
    <w:p w:rsidR="005D7E43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sügava puudega lastele tugiisiku teenuse </w:t>
      </w:r>
      <w:r w:rsidR="0012648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5D7E43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sügava puudeg</w:t>
      </w:r>
      <w:r w:rsidR="004D6DA2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a laste perede nõustamis</w:t>
      </w:r>
      <w:r w:rsidR="00826AB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teenuste 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(psühholoogiline-, </w:t>
      </w:r>
    </w:p>
    <w:p w:rsidR="005D7E43" w:rsidRPr="000D6C81" w:rsidRDefault="00313C30" w:rsidP="00AC0CC4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võlanõustamine jne) </w:t>
      </w:r>
      <w:r w:rsidR="004D6DA2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2648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5D7E43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sügava puudega laste pere</w:t>
      </w:r>
      <w:r w:rsidR="005D7E4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dele koolituste korraldamiseks;</w:t>
      </w:r>
    </w:p>
    <w:p w:rsidR="005D7E43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sügava puudega lastele transporditeenuse korraldamiseks haridus- </w:t>
      </w:r>
      <w:r w:rsidR="00AA4771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6AB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</w:p>
    <w:p w:rsidR="005D7E43" w:rsidRPr="000D6C81" w:rsidRDefault="00313C30" w:rsidP="00AC0CC4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raviasutusse</w:t>
      </w:r>
      <w:r w:rsidR="00AA4771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avalike teenuste kasutamiseks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5D7E43" w:rsidRPr="000D6C81" w:rsidRDefault="00E055D3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raske ja</w:t>
      </w:r>
      <w:r w:rsidR="00313C3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sügava puudega lastele </w:t>
      </w:r>
      <w:r w:rsidR="00FC269D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täiendava rehabilitatsiooniteenuse </w:t>
      </w:r>
      <w:r w:rsidR="00826AB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korraldamiseks;</w:t>
      </w:r>
    </w:p>
    <w:p w:rsidR="005D7E43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</w:t>
      </w:r>
      <w:r w:rsidR="00E055D3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sügava puudega lastele abivahendite rentimis</w:t>
      </w:r>
      <w:r w:rsidR="00826AB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teenuse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6AB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korraldamiseks;</w:t>
      </w:r>
    </w:p>
    <w:p w:rsidR="00826AB0" w:rsidRPr="000D6C81" w:rsidRDefault="00313C3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raske ja sügava puudega lastele osutatavate sotsiaalteenuste arendamiseks (</w:t>
      </w:r>
      <w:r w:rsidR="00295CC7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 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koolituste </w:t>
      </w:r>
    </w:p>
    <w:p w:rsidR="003B0B10" w:rsidRPr="000D6C81" w:rsidRDefault="00313C30" w:rsidP="00AC0CC4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korraldamine, eneseabigruppide algatamine, </w:t>
      </w:r>
      <w:r w:rsidR="004D6DA2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teraapiad jne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5D7E43" w:rsidRPr="000D6C81" w:rsidRDefault="00826AB0" w:rsidP="00AC0CC4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raske ja sügava puudega laste</w:t>
      </w:r>
      <w:r w:rsidR="0066564F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le</w:t>
      </w:r>
      <w:r w:rsidR="003B0B10"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lapsehoiuteenuse korraldamiseks;</w:t>
      </w:r>
    </w:p>
    <w:p w:rsidR="00C6531D" w:rsidRDefault="003B0B10" w:rsidP="000D6C81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raske ja sügava puudega lastele muude vajalike teenuste (laagriteenus jne) korraldamiseks.</w:t>
      </w:r>
    </w:p>
    <w:p w:rsidR="000D6C81" w:rsidRPr="000D6C81" w:rsidRDefault="000D6C81" w:rsidP="000D6C81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6531D" w:rsidRPr="000D6C81" w:rsidRDefault="00295CC7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</w:t>
      </w:r>
      <w:r w:rsidR="002917A0"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</w:t>
      </w: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616B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Teenuse osutamise </w:t>
      </w:r>
      <w:r w:rsidR="00C6531D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maht</w:t>
      </w:r>
    </w:p>
    <w:p w:rsidR="0066564F" w:rsidRPr="000D6C81" w:rsidRDefault="00E4616B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Teenuse osutamise sisu, sagedus ja kestus sõltuvad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raske ja sügava puudega 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lapse teenuse kasutamis</w:t>
      </w:r>
      <w:r w:rsidR="00C6531D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 vajaduse hindamise tulemusest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</w:p>
    <w:p w:rsidR="00C6531D" w:rsidRPr="000D6C81" w:rsidRDefault="00E4616B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lastRenderedPageBreak/>
        <w:br/>
      </w:r>
      <w:r w:rsidR="0066564F" w:rsidRPr="000D6C8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n-GB"/>
        </w:rPr>
        <w:t xml:space="preserve">§ </w:t>
      </w:r>
      <w:r w:rsidR="002917A0" w:rsidRPr="000D6C8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n-GB"/>
        </w:rPr>
        <w:t>5</w:t>
      </w:r>
      <w:r w:rsidR="0066564F" w:rsidRPr="000D6C8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n-GB"/>
        </w:rPr>
        <w:t xml:space="preserve">. </w:t>
      </w:r>
      <w:r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Teenuse osutamise koht</w:t>
      </w:r>
    </w:p>
    <w:p w:rsidR="0066564F" w:rsidRPr="000D6C81" w:rsidRDefault="00E4616B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Teenuse osutamise koht sõltub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raske ja sügava puudega lapse vajadus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est.</w:t>
      </w:r>
    </w:p>
    <w:p w:rsidR="00C6531D" w:rsidRPr="000D6C81" w:rsidRDefault="00E4616B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br/>
      </w:r>
      <w:r w:rsidR="0066564F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§ </w:t>
      </w:r>
      <w:r w:rsidR="002917A0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66564F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Teenuse osutaja ja vahetu osutaja</w:t>
      </w:r>
    </w:p>
    <w:p w:rsidR="00C6531D" w:rsidRPr="000D6C81" w:rsidRDefault="00E4616B" w:rsidP="009822BA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Teenuse osutaja on juriidiline isik või füüsilisest isikust ettevõtja, kes osutab teenust ja </w:t>
      </w:r>
      <w:r w:rsidR="00C6531D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</w:p>
    <w:p w:rsidR="00E4616B" w:rsidRPr="000D6C81" w:rsidRDefault="00E4616B" w:rsidP="009822BA">
      <w:pPr>
        <w:pStyle w:val="Loendilik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kellega on </w:t>
      </w:r>
      <w:r w:rsidR="0066564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Rakvere Vallavalitsus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(edaspidi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vallavalitsus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) sõlminud lepingu.</w:t>
      </w:r>
    </w:p>
    <w:p w:rsidR="00C6531D" w:rsidRPr="000D6C81" w:rsidRDefault="00E4616B" w:rsidP="009822BA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Teenuse vahetu osutaja on füüsiline isik, kes osutab teenust käesoleva paragrahvi lõikes 1 </w:t>
      </w:r>
    </w:p>
    <w:p w:rsidR="00E4616B" w:rsidRPr="000D6C81" w:rsidRDefault="00E4616B" w:rsidP="009822BA">
      <w:pPr>
        <w:pStyle w:val="Loendilik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nimetatud teenuse osutaja kaudu või </w:t>
      </w:r>
      <w:r w:rsidR="0066564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vallavalitsuse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poolt sõlmitud lepingu alusel.</w:t>
      </w:r>
    </w:p>
    <w:p w:rsidR="00C6531D" w:rsidRPr="000D6C81" w:rsidRDefault="00E4616B" w:rsidP="009822BA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Teenuse vahetu osutaja peab vastama sotsiaalhoolekande seaduses ja lastekaitseseaduses</w:t>
      </w:r>
    </w:p>
    <w:p w:rsidR="0066564F" w:rsidRPr="000D6C81" w:rsidRDefault="001E70F8" w:rsidP="009822BA">
      <w:pPr>
        <w:pStyle w:val="Loendilik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sätestatud tingimustele.</w:t>
      </w:r>
    </w:p>
    <w:p w:rsidR="0066564F" w:rsidRPr="000D6C81" w:rsidRDefault="00E4616B" w:rsidP="009822BA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Teenuse osutaja peab tagama, et teenuse vahetu osutaja vastab käesoleva paragrahvi l</w:t>
      </w:r>
      <w:r w:rsidR="00FA1087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õikes 3 sätestatud tingimustele.</w:t>
      </w:r>
    </w:p>
    <w:p w:rsidR="0066564F" w:rsidRPr="000D6C81" w:rsidRDefault="0066564F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</w:p>
    <w:p w:rsidR="00C6531D" w:rsidRPr="000D6C81" w:rsidRDefault="0066564F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</w:t>
      </w:r>
      <w:r w:rsidR="002917A0"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r w:rsidRPr="000D6C8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616B" w:rsidRPr="000D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Teenuse taotlemine, määramine ja tasumine</w:t>
      </w:r>
    </w:p>
    <w:p w:rsidR="00FA1087" w:rsidRPr="000D6C81" w:rsidRDefault="00E4616B" w:rsidP="009822BA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Teenuse taotlemiseks tuleb lapse vanemal, hooldajal või eestkostjal esitada </w:t>
      </w:r>
      <w:r w:rsidR="00FA1087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avaldus koos vajalike lisadokumentidega (rehabilitatsiooniplaani koopia või mu</w:t>
      </w:r>
      <w:r w:rsidR="002917A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u</w:t>
      </w:r>
      <w:r w:rsidR="00FA1087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d vajalikud tõendid)</w:t>
      </w:r>
      <w:r w:rsidR="00A104C5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vallavalitsusele</w:t>
      </w:r>
      <w:r w:rsidR="001E70F8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</w:p>
    <w:p w:rsidR="00FA1087" w:rsidRPr="000D6C81" w:rsidRDefault="00216437" w:rsidP="009822BA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Vajadusel on l</w:t>
      </w:r>
      <w:r w:rsidR="0066564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astekaitse</w:t>
      </w:r>
      <w:r w:rsidR="00E4616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spetsialistil õigus nõuda taotlejalt tä</w:t>
      </w:r>
      <w:r w:rsidR="001E70F8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iendavaid andmeid või dokumente.</w:t>
      </w:r>
    </w:p>
    <w:p w:rsidR="00FA1087" w:rsidRPr="000D6C81" w:rsidRDefault="002917A0" w:rsidP="009822BA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Lastekaitse</w:t>
      </w:r>
      <w:r w:rsidR="00E4616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spetsialist  hindab lapse teenuse vajadust ning teeb otsuse teenuse saamise ja tasustamise kohta. </w:t>
      </w:r>
      <w:r w:rsidR="00216437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Vajadusel on l</w:t>
      </w:r>
      <w:r w:rsidR="000D5E53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astekaitse</w:t>
      </w:r>
      <w:r w:rsidR="00E4616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spetsialistil õigus kaasata ots</w:t>
      </w:r>
      <w:r w:rsidR="00FA1087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use tegemisse sotsiaalkomisjon.</w:t>
      </w:r>
    </w:p>
    <w:p w:rsidR="00E4616B" w:rsidRPr="000D6C81" w:rsidRDefault="00E4616B" w:rsidP="0098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n-GB"/>
        </w:rPr>
        <w:t>  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(</w:t>
      </w:r>
      <w:r w:rsidR="002917A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4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) Teenuse osutajale makstakse  tasu vastavalt teenuse osutaja poolt esitatud arvetele.</w:t>
      </w:r>
    </w:p>
    <w:p w:rsidR="00FA1087" w:rsidRPr="000D6C81" w:rsidRDefault="00FA1087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n-GB"/>
        </w:rPr>
        <w:t xml:space="preserve"> </w:t>
      </w:r>
      <w:r w:rsidR="00E4616B" w:rsidRPr="000D6C81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n-GB"/>
        </w:rPr>
        <w:t> </w:t>
      </w:r>
      <w:r w:rsidR="00E4616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(</w:t>
      </w:r>
      <w:r w:rsidR="0036286D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5</w:t>
      </w:r>
      <w:r w:rsidR="00E4616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) Teenuse saajale on teenus tasuta.</w:t>
      </w:r>
    </w:p>
    <w:p w:rsidR="009822BA" w:rsidRPr="000D6C81" w:rsidRDefault="009822BA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</w:p>
    <w:p w:rsidR="00145A4B" w:rsidRPr="000D6C81" w:rsidRDefault="00A104C5" w:rsidP="009822BA">
      <w:pPr>
        <w:pStyle w:val="Pealkiri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D6C81">
        <w:rPr>
          <w:rFonts w:ascii="Times New Roman" w:eastAsia="Times New Roman" w:hAnsi="Times New Roman" w:cs="Times New Roman"/>
          <w:b/>
          <w:color w:val="202020"/>
          <w:lang w:eastAsia="en-GB"/>
        </w:rPr>
        <w:t xml:space="preserve">§ </w:t>
      </w:r>
      <w:r w:rsidR="002917A0" w:rsidRPr="000D6C81">
        <w:rPr>
          <w:rFonts w:ascii="Times New Roman" w:eastAsia="Times New Roman" w:hAnsi="Times New Roman" w:cs="Times New Roman"/>
          <w:b/>
          <w:color w:val="202020"/>
          <w:lang w:eastAsia="en-GB"/>
        </w:rPr>
        <w:t>8</w:t>
      </w:r>
      <w:r w:rsidRPr="000D6C81">
        <w:rPr>
          <w:rFonts w:ascii="Times New Roman" w:eastAsia="Times New Roman" w:hAnsi="Times New Roman" w:cs="Times New Roman"/>
          <w:b/>
          <w:color w:val="202020"/>
          <w:lang w:eastAsia="en-GB"/>
        </w:rPr>
        <w:t xml:space="preserve">. </w:t>
      </w:r>
      <w:r w:rsidR="0065226F" w:rsidRPr="000D6C8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Rahaliste vahendite kasutamise korraldamine</w:t>
      </w:r>
    </w:p>
    <w:p w:rsidR="007113CC" w:rsidRPr="000D6C81" w:rsidRDefault="007113CC" w:rsidP="009822BA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2020"/>
          <w:lang w:val="et-EE"/>
        </w:rPr>
      </w:pPr>
      <w:r w:rsidRPr="000D6C81">
        <w:rPr>
          <w:color w:val="202020"/>
          <w:lang w:val="et-EE"/>
        </w:rPr>
        <w:t>Paragrahvis 3 nimetatud teenuste osutamise aluseks on lapse juhtumiplaan.</w:t>
      </w:r>
      <w:bookmarkStart w:id="1" w:name="para3lg2"/>
    </w:p>
    <w:bookmarkEnd w:id="1"/>
    <w:p w:rsidR="007113CC" w:rsidRPr="000D6C81" w:rsidRDefault="007113CC" w:rsidP="009822BA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2020"/>
          <w:lang w:val="et-EE"/>
        </w:rPr>
      </w:pPr>
      <w:r w:rsidRPr="000D6C81">
        <w:rPr>
          <w:color w:val="202020"/>
          <w:lang w:val="et-EE"/>
        </w:rPr>
        <w:t>Teenuse määrami</w:t>
      </w:r>
      <w:r w:rsidR="001E70F8" w:rsidRPr="000D6C81">
        <w:rPr>
          <w:color w:val="202020"/>
          <w:lang w:val="et-EE"/>
        </w:rPr>
        <w:t>s</w:t>
      </w:r>
      <w:r w:rsidRPr="000D6C81">
        <w:rPr>
          <w:color w:val="202020"/>
          <w:lang w:val="et-EE"/>
        </w:rPr>
        <w:t>e või mittemäärami</w:t>
      </w:r>
      <w:r w:rsidR="001E70F8" w:rsidRPr="000D6C81">
        <w:rPr>
          <w:color w:val="202020"/>
          <w:lang w:val="et-EE"/>
        </w:rPr>
        <w:t>s</w:t>
      </w:r>
      <w:r w:rsidR="000245CB">
        <w:rPr>
          <w:color w:val="202020"/>
          <w:lang w:val="et-EE"/>
        </w:rPr>
        <w:t>e kinnit</w:t>
      </w:r>
      <w:r w:rsidRPr="000D6C81">
        <w:rPr>
          <w:color w:val="202020"/>
          <w:lang w:val="et-EE"/>
        </w:rPr>
        <w:t>a</w:t>
      </w:r>
      <w:r w:rsidR="002917A0" w:rsidRPr="000D6C81">
        <w:rPr>
          <w:color w:val="202020"/>
          <w:lang w:val="et-EE"/>
        </w:rPr>
        <w:t xml:space="preserve">b </w:t>
      </w:r>
      <w:r w:rsidR="00220D9B" w:rsidRPr="000D6C81">
        <w:rPr>
          <w:color w:val="202020"/>
          <w:lang w:val="et-EE"/>
        </w:rPr>
        <w:t>vallavalitsus</w:t>
      </w:r>
      <w:r w:rsidRPr="000D6C81">
        <w:rPr>
          <w:color w:val="202020"/>
          <w:lang w:val="et-EE"/>
        </w:rPr>
        <w:t xml:space="preserve"> </w:t>
      </w:r>
      <w:r w:rsidR="002917A0" w:rsidRPr="000D6C81">
        <w:rPr>
          <w:color w:val="202020"/>
          <w:lang w:val="et-EE"/>
        </w:rPr>
        <w:t xml:space="preserve"> </w:t>
      </w:r>
      <w:r w:rsidRPr="000D6C81">
        <w:rPr>
          <w:color w:val="202020"/>
          <w:lang w:val="et-EE"/>
        </w:rPr>
        <w:t>haldusaktiga.</w:t>
      </w:r>
    </w:p>
    <w:p w:rsidR="002917A0" w:rsidRPr="000D6C81" w:rsidRDefault="00145A4B" w:rsidP="009822BA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Riigieelarvest raske ja sügava puudega lastele </w:t>
      </w:r>
      <w:r w:rsidR="0065226F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teenuste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osutamiseks eraldatud rahaliste </w:t>
      </w:r>
      <w:r w:rsidR="002917A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</w:p>
    <w:p w:rsidR="00145A4B" w:rsidRPr="000D6C81" w:rsidRDefault="002917A0" w:rsidP="009822BA">
      <w:pPr>
        <w:pStyle w:val="Loendilik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vahendite kasutamis</w:t>
      </w:r>
      <w:r w:rsidR="003B0B10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e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üle peetakse</w:t>
      </w:r>
      <w:r w:rsidR="00145A4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arvestust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</w:t>
      </w:r>
      <w:r w:rsidR="00220D9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vallavalitsuse</w:t>
      </w:r>
      <w:r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 xml:space="preserve"> eelarve kaudu</w:t>
      </w:r>
      <w:r w:rsidR="00145A4B" w:rsidRPr="000D6C81"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  <w:t>.</w:t>
      </w:r>
    </w:p>
    <w:p w:rsidR="002917A0" w:rsidRPr="000D6C81" w:rsidRDefault="002917A0" w:rsidP="009822BA">
      <w:pPr>
        <w:pStyle w:val="Loendilik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202020"/>
          <w:sz w:val="24"/>
          <w:szCs w:val="24"/>
          <w:lang w:eastAsia="en-GB"/>
        </w:rPr>
      </w:pPr>
    </w:p>
    <w:p w:rsidR="00313C30" w:rsidRPr="000D6C81" w:rsidRDefault="00313C30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§ </w:t>
      </w:r>
      <w:r w:rsidR="00220D9B"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9.</w:t>
      </w:r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bookmarkStart w:id="2" w:name="para2"/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  <w:bookmarkEnd w:id="2"/>
      <w:r w:rsidRPr="000D6C8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Rakendussätted</w:t>
      </w:r>
    </w:p>
    <w:p w:rsidR="00313C30" w:rsidRPr="00F2385B" w:rsidRDefault="00313C30" w:rsidP="00F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" w:name="_GoBack"/>
      <w:bookmarkEnd w:id="3"/>
      <w:r w:rsidRPr="00F2385B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 jõustub kolmandal päeval pärast Riigi Teatajas avaldamist.</w:t>
      </w:r>
    </w:p>
    <w:p w:rsidR="009822BA" w:rsidRPr="000D6C81" w:rsidRDefault="009822BA" w:rsidP="009822BA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822BA" w:rsidRPr="000D6C81" w:rsidRDefault="009822BA" w:rsidP="009822BA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822BA" w:rsidRPr="000D6C81" w:rsidRDefault="009822BA" w:rsidP="009822BA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822BA" w:rsidRPr="000D6C81" w:rsidRDefault="009822BA" w:rsidP="009822BA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822BA" w:rsidRPr="000D6C81" w:rsidRDefault="009822BA" w:rsidP="009822BA">
      <w:pPr>
        <w:pStyle w:val="Loendilik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A1087" w:rsidRPr="000D6C81" w:rsidRDefault="0097403F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Peep Vassiljev</w:t>
      </w:r>
    </w:p>
    <w:p w:rsidR="00313C30" w:rsidRPr="000D6C81" w:rsidRDefault="00313C30" w:rsidP="0098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C81">
        <w:rPr>
          <w:rFonts w:ascii="Times New Roman" w:eastAsia="Times New Roman" w:hAnsi="Times New Roman" w:cs="Times New Roman"/>
          <w:sz w:val="24"/>
          <w:szCs w:val="24"/>
          <w:lang w:eastAsia="et-EE"/>
        </w:rPr>
        <w:t>Vallavolikogu esimees</w:t>
      </w:r>
    </w:p>
    <w:p w:rsidR="00FA1087" w:rsidRPr="000D6C81" w:rsidRDefault="00FA1087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087" w:rsidRDefault="00FA1087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81" w:rsidRDefault="000D6C81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81" w:rsidRDefault="000D6C81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81" w:rsidRPr="000D6C81" w:rsidRDefault="000D6C81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B10" w:rsidRPr="00AC0CC4" w:rsidRDefault="003B0B10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FD" w:rsidRPr="00AC0CC4" w:rsidRDefault="003735CC" w:rsidP="005D7E43">
      <w:pPr>
        <w:jc w:val="both"/>
        <w:rPr>
          <w:rFonts w:ascii="Times New Roman" w:hAnsi="Times New Roman" w:cs="Times New Roman"/>
          <w:sz w:val="24"/>
          <w:szCs w:val="24"/>
        </w:rPr>
      </w:pPr>
      <w:r w:rsidRPr="00AC0CC4">
        <w:rPr>
          <w:rFonts w:ascii="Times New Roman" w:hAnsi="Times New Roman" w:cs="Times New Roman"/>
          <w:sz w:val="24"/>
          <w:szCs w:val="24"/>
        </w:rPr>
        <w:t xml:space="preserve">Seletuskiri </w:t>
      </w:r>
      <w:r w:rsidR="002E7CD9" w:rsidRPr="00AC0CC4">
        <w:rPr>
          <w:rFonts w:ascii="Times New Roman" w:hAnsi="Times New Roman" w:cs="Times New Roman"/>
          <w:sz w:val="24"/>
          <w:szCs w:val="24"/>
        </w:rPr>
        <w:t xml:space="preserve">määruse </w:t>
      </w:r>
      <w:r w:rsidRPr="00AC0CC4">
        <w:rPr>
          <w:rFonts w:ascii="Times New Roman" w:hAnsi="Times New Roman" w:cs="Times New Roman"/>
          <w:sz w:val="24"/>
          <w:szCs w:val="24"/>
        </w:rPr>
        <w:t>eelnõu juurde</w:t>
      </w:r>
    </w:p>
    <w:p w:rsidR="002340E2" w:rsidRPr="00AC0CC4" w:rsidRDefault="002340E2" w:rsidP="005D7E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Määruses </w:t>
      </w:r>
      <w:r w:rsidR="009B71C6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on reguleeritud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B71C6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nende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rahaliste vahendite kasut</w:t>
      </w:r>
      <w:r w:rsidR="009B71C6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amine raske ja sügava puudega lastele,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mis on seotud sotsiaalhoolekande</w:t>
      </w:r>
      <w:r w:rsidR="00176210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seaduse § 156 lõigete 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5E42CF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ja 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8832EB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alusel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riigieelarvest määratud kohaliku omavalitsuse üksuse toetusega raske ja sügava puudega lastele abi osutamiseks</w:t>
      </w:r>
      <w:r w:rsidR="00176210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77A9A" w:rsidRPr="00AC0CC4" w:rsidRDefault="00995DC4" w:rsidP="005D7E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Vastavalt sotsiaalhoolekande</w:t>
      </w:r>
      <w:r w:rsidR="00C73A1B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seaduse § 156 lg 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võib kohalik omavalitsuse üksus sama paragrahvi lõikes 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FA1087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3B0B10" w:rsidRPr="00AC0CC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kasutada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raske ja sügava puudega lastele abi osutamise toetust raske ja sügava puudega</w:t>
      </w:r>
      <w:r w:rsidR="005E42CF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 lapsehoiu-, tugiisiku-,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sotsiaaltranspordi-, või muudeks sotsiaalteenuste</w:t>
      </w:r>
      <w:r w:rsidR="002340E2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ks, mis aitavad vähendada raske ja sügava puudega lapse perekonna hoolduskoormust või puudest tulenevat lisavajadust.</w:t>
      </w:r>
      <w:r w:rsidR="003B0B10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995DC4" w:rsidRPr="00AC0CC4" w:rsidRDefault="001E70F8" w:rsidP="005D7E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Riigi poolt eraldatud raha kasutamine</w:t>
      </w:r>
      <w:r w:rsidR="00B503A6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raske ja sügava puudega lastele peab olema reguleeritud </w:t>
      </w:r>
      <w:r w:rsidR="00AC33E3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kinnitatud 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valla</w:t>
      </w:r>
      <w:r w:rsidR="00877A9A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volik</w:t>
      </w:r>
      <w:r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ogu õigusaktiga</w:t>
      </w:r>
      <w:r w:rsidR="00877A9A" w:rsidRPr="00AC0CC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440FD" w:rsidRPr="00AC0CC4" w:rsidRDefault="00F440FD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FD" w:rsidRPr="00AC0CC4" w:rsidRDefault="00F440FD" w:rsidP="005D7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721" w:rsidRPr="00AC0CC4" w:rsidRDefault="00067721" w:rsidP="00715B08">
      <w:pPr>
        <w:pStyle w:val="paragraph"/>
        <w:shd w:val="clear" w:color="auto" w:fill="FFFFFF"/>
        <w:spacing w:before="0" w:beforeAutospacing="0" w:after="0" w:afterAutospacing="0"/>
        <w:rPr>
          <w:color w:val="202020"/>
        </w:rPr>
      </w:pPr>
    </w:p>
    <w:p w:rsidR="00067721" w:rsidRPr="00AC0CC4" w:rsidRDefault="00067721">
      <w:pPr>
        <w:rPr>
          <w:rFonts w:ascii="Times New Roman" w:hAnsi="Times New Roman" w:cs="Times New Roman"/>
          <w:sz w:val="24"/>
          <w:szCs w:val="24"/>
        </w:rPr>
      </w:pPr>
    </w:p>
    <w:sectPr w:rsidR="00067721" w:rsidRPr="00AC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A53"/>
    <w:multiLevelType w:val="hybridMultilevel"/>
    <w:tmpl w:val="C52E1330"/>
    <w:lvl w:ilvl="0" w:tplc="D16A6A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9D7E8A"/>
    <w:multiLevelType w:val="hybridMultilevel"/>
    <w:tmpl w:val="275A0DC8"/>
    <w:lvl w:ilvl="0" w:tplc="D16A6A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D1175F"/>
    <w:multiLevelType w:val="hybridMultilevel"/>
    <w:tmpl w:val="4E5A327A"/>
    <w:lvl w:ilvl="0" w:tplc="4D869122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31178B0"/>
    <w:multiLevelType w:val="hybridMultilevel"/>
    <w:tmpl w:val="05C81334"/>
    <w:lvl w:ilvl="0" w:tplc="04FA4644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055A83"/>
    <w:multiLevelType w:val="hybridMultilevel"/>
    <w:tmpl w:val="5A48E27A"/>
    <w:lvl w:ilvl="0" w:tplc="C2E20F5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A73694"/>
    <w:multiLevelType w:val="hybridMultilevel"/>
    <w:tmpl w:val="8278A336"/>
    <w:lvl w:ilvl="0" w:tplc="65EED74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1497D33"/>
    <w:multiLevelType w:val="hybridMultilevel"/>
    <w:tmpl w:val="75281782"/>
    <w:lvl w:ilvl="0" w:tplc="FF448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5E5E25"/>
    <w:multiLevelType w:val="hybridMultilevel"/>
    <w:tmpl w:val="C494F068"/>
    <w:lvl w:ilvl="0" w:tplc="64EAD35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F"/>
    <w:rsid w:val="00006E81"/>
    <w:rsid w:val="00016517"/>
    <w:rsid w:val="000245CB"/>
    <w:rsid w:val="00067721"/>
    <w:rsid w:val="000D5E53"/>
    <w:rsid w:val="000D6C81"/>
    <w:rsid w:val="00115190"/>
    <w:rsid w:val="00126480"/>
    <w:rsid w:val="00140F58"/>
    <w:rsid w:val="00145A4B"/>
    <w:rsid w:val="00176210"/>
    <w:rsid w:val="001E70F8"/>
    <w:rsid w:val="00216437"/>
    <w:rsid w:val="00220D9B"/>
    <w:rsid w:val="002340E2"/>
    <w:rsid w:val="002641A3"/>
    <w:rsid w:val="00281C70"/>
    <w:rsid w:val="002917A0"/>
    <w:rsid w:val="00295CC7"/>
    <w:rsid w:val="002E7CD9"/>
    <w:rsid w:val="00313C30"/>
    <w:rsid w:val="003235F8"/>
    <w:rsid w:val="0036286D"/>
    <w:rsid w:val="003735CC"/>
    <w:rsid w:val="003B0B10"/>
    <w:rsid w:val="004449C3"/>
    <w:rsid w:val="0049148A"/>
    <w:rsid w:val="004C66AC"/>
    <w:rsid w:val="004D6DA2"/>
    <w:rsid w:val="00505D1A"/>
    <w:rsid w:val="005272C9"/>
    <w:rsid w:val="005951C1"/>
    <w:rsid w:val="005D7E43"/>
    <w:rsid w:val="005E42CF"/>
    <w:rsid w:val="006114B1"/>
    <w:rsid w:val="0065226F"/>
    <w:rsid w:val="0066564F"/>
    <w:rsid w:val="006E4B53"/>
    <w:rsid w:val="007113CC"/>
    <w:rsid w:val="00715B08"/>
    <w:rsid w:val="00826AB0"/>
    <w:rsid w:val="00833899"/>
    <w:rsid w:val="00877A9A"/>
    <w:rsid w:val="008832EB"/>
    <w:rsid w:val="0090448D"/>
    <w:rsid w:val="0097010C"/>
    <w:rsid w:val="0097403F"/>
    <w:rsid w:val="009822BA"/>
    <w:rsid w:val="00995DC4"/>
    <w:rsid w:val="009A400C"/>
    <w:rsid w:val="009B71C6"/>
    <w:rsid w:val="009F0F41"/>
    <w:rsid w:val="00A104C5"/>
    <w:rsid w:val="00AA4771"/>
    <w:rsid w:val="00AA7BDF"/>
    <w:rsid w:val="00AC0CC4"/>
    <w:rsid w:val="00AC33E3"/>
    <w:rsid w:val="00B503A6"/>
    <w:rsid w:val="00BB1A5F"/>
    <w:rsid w:val="00BE7F3E"/>
    <w:rsid w:val="00BF325B"/>
    <w:rsid w:val="00C11484"/>
    <w:rsid w:val="00C6531D"/>
    <w:rsid w:val="00C73A1B"/>
    <w:rsid w:val="00CA57C1"/>
    <w:rsid w:val="00CB6E2F"/>
    <w:rsid w:val="00CD070F"/>
    <w:rsid w:val="00D20540"/>
    <w:rsid w:val="00D7788E"/>
    <w:rsid w:val="00E055D3"/>
    <w:rsid w:val="00E4616B"/>
    <w:rsid w:val="00EA451A"/>
    <w:rsid w:val="00F2385B"/>
    <w:rsid w:val="00F440FD"/>
    <w:rsid w:val="00F506BF"/>
    <w:rsid w:val="00F72D3F"/>
    <w:rsid w:val="00FA1087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45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D6DA2"/>
    <w:pPr>
      <w:ind w:left="720"/>
      <w:contextualSpacing/>
    </w:pPr>
  </w:style>
  <w:style w:type="paragraph" w:customStyle="1" w:styleId="paragraph">
    <w:name w:val="paragraph"/>
    <w:basedOn w:val="Normaallaad"/>
    <w:rsid w:val="000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ugev">
    <w:name w:val="Strong"/>
    <w:basedOn w:val="Liguvaikefont"/>
    <w:uiPriority w:val="22"/>
    <w:qFormat/>
    <w:rsid w:val="00016517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45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71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0CC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AC0CC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PisMrk">
    <w:name w:val="Päis Märk"/>
    <w:basedOn w:val="Liguvaikefont"/>
    <w:link w:val="Pis"/>
    <w:uiPriority w:val="99"/>
    <w:rsid w:val="00AC0CC4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45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D6DA2"/>
    <w:pPr>
      <w:ind w:left="720"/>
      <w:contextualSpacing/>
    </w:pPr>
  </w:style>
  <w:style w:type="paragraph" w:customStyle="1" w:styleId="paragraph">
    <w:name w:val="paragraph"/>
    <w:basedOn w:val="Normaallaad"/>
    <w:rsid w:val="000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ugev">
    <w:name w:val="Strong"/>
    <w:basedOn w:val="Liguvaikefont"/>
    <w:uiPriority w:val="22"/>
    <w:qFormat/>
    <w:rsid w:val="00016517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45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71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0CC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AC0CC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PisMrk">
    <w:name w:val="Päis Märk"/>
    <w:basedOn w:val="Liguvaikefont"/>
    <w:link w:val="Pis"/>
    <w:uiPriority w:val="99"/>
    <w:rsid w:val="00AC0CC4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Eveli</cp:lastModifiedBy>
  <cp:revision>6</cp:revision>
  <cp:lastPrinted>2020-10-14T08:26:00Z</cp:lastPrinted>
  <dcterms:created xsi:type="dcterms:W3CDTF">2020-10-14T08:06:00Z</dcterms:created>
  <dcterms:modified xsi:type="dcterms:W3CDTF">2020-10-14T08:38:00Z</dcterms:modified>
</cp:coreProperties>
</file>