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C8" w:rsidRPr="00810DC8" w:rsidRDefault="00810DC8" w:rsidP="00810DC8">
      <w:pPr>
        <w:shd w:val="clear" w:color="auto" w:fill="FFFFFF"/>
        <w:spacing w:after="240" w:line="240" w:lineRule="auto"/>
        <w:jc w:val="right"/>
        <w:outlineLvl w:val="0"/>
        <w:rPr>
          <w:rFonts w:ascii="Times New Roman" w:hAnsi="Times New Roman" w:cs="Times New Roman"/>
          <w:noProof/>
          <w:sz w:val="28"/>
          <w:szCs w:val="28"/>
          <w:lang w:eastAsia="et-EE"/>
        </w:rPr>
      </w:pPr>
      <w:bookmarkStart w:id="0" w:name="_GoBack"/>
      <w:bookmarkEnd w:id="0"/>
      <w:r w:rsidRPr="00810DC8">
        <w:rPr>
          <w:rFonts w:ascii="Times New Roman" w:hAnsi="Times New Roman" w:cs="Times New Roman"/>
          <w:noProof/>
          <w:sz w:val="28"/>
          <w:szCs w:val="28"/>
          <w:lang w:eastAsia="et-EE"/>
        </w:rPr>
        <w:t>EELNÕU</w:t>
      </w:r>
    </w:p>
    <w:p w:rsidR="00D63F13" w:rsidRDefault="00D63F13" w:rsidP="007C017C">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rPr>
      </w:pPr>
      <w:r>
        <w:rPr>
          <w:noProof/>
          <w:lang w:eastAsia="et-EE"/>
        </w:rPr>
        <w:drawing>
          <wp:inline distT="0" distB="0" distL="0" distR="0" wp14:anchorId="4262723B" wp14:editId="55C51102">
            <wp:extent cx="592531" cy="669526"/>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151" cy="674747"/>
                    </a:xfrm>
                    <a:prstGeom prst="rect">
                      <a:avLst/>
                    </a:prstGeom>
                  </pic:spPr>
                </pic:pic>
              </a:graphicData>
            </a:graphic>
          </wp:inline>
        </w:drawing>
      </w:r>
    </w:p>
    <w:p w:rsidR="00D63F13" w:rsidRPr="006358D1" w:rsidRDefault="00D63F13" w:rsidP="00D63F13">
      <w:pPr>
        <w:pStyle w:val="Pis"/>
        <w:jc w:val="center"/>
        <w:rPr>
          <w:rFonts w:ascii="Book Antiqua" w:hAnsi="Book Antiqua"/>
          <w:i/>
          <w:color w:val="0070C0"/>
          <w:sz w:val="36"/>
        </w:rPr>
      </w:pPr>
      <w:r w:rsidRPr="006358D1">
        <w:rPr>
          <w:rFonts w:ascii="Book Antiqua" w:hAnsi="Book Antiqua"/>
          <w:i/>
          <w:color w:val="0070C0"/>
          <w:sz w:val="44"/>
          <w:szCs w:val="44"/>
        </w:rPr>
        <w:t>R</w:t>
      </w:r>
      <w:r w:rsidRPr="006358D1">
        <w:rPr>
          <w:rFonts w:ascii="Book Antiqua" w:hAnsi="Book Antiqua"/>
          <w:i/>
          <w:color w:val="0070C0"/>
          <w:sz w:val="36"/>
        </w:rPr>
        <w:t xml:space="preserve">AKVERE </w:t>
      </w:r>
      <w:r w:rsidRPr="006358D1">
        <w:rPr>
          <w:rFonts w:ascii="Book Antiqua" w:hAnsi="Book Antiqua"/>
          <w:i/>
          <w:color w:val="0070C0"/>
          <w:sz w:val="44"/>
          <w:szCs w:val="44"/>
        </w:rPr>
        <w:t>V</w:t>
      </w:r>
      <w:r w:rsidRPr="006358D1">
        <w:rPr>
          <w:rFonts w:ascii="Book Antiqua" w:hAnsi="Book Antiqua"/>
          <w:i/>
          <w:color w:val="0070C0"/>
          <w:sz w:val="36"/>
        </w:rPr>
        <w:t>ALLAV</w:t>
      </w:r>
      <w:r>
        <w:rPr>
          <w:rFonts w:ascii="Book Antiqua" w:hAnsi="Book Antiqua"/>
          <w:i/>
          <w:color w:val="0070C0"/>
          <w:sz w:val="36"/>
        </w:rPr>
        <w:t>OLIKOGU</w:t>
      </w:r>
    </w:p>
    <w:p w:rsidR="00142A47" w:rsidRDefault="00142A47" w:rsidP="00142A47">
      <w:pPr>
        <w:autoSpaceDE w:val="0"/>
        <w:autoSpaceDN w:val="0"/>
        <w:adjustRightInd w:val="0"/>
        <w:spacing w:after="0" w:line="240" w:lineRule="auto"/>
        <w:rPr>
          <w:rFonts w:ascii="Times New Roman" w:eastAsia="Times New Roman" w:hAnsi="Times New Roman" w:cs="Times New Roman"/>
          <w:b/>
          <w:bCs/>
          <w:color w:val="000000"/>
          <w:kern w:val="36"/>
          <w:sz w:val="24"/>
          <w:szCs w:val="24"/>
          <w:lang w:eastAsia="et-EE"/>
        </w:rPr>
      </w:pPr>
    </w:p>
    <w:p w:rsidR="00695094" w:rsidRDefault="00695094" w:rsidP="00142A47">
      <w:pPr>
        <w:autoSpaceDE w:val="0"/>
        <w:autoSpaceDN w:val="0"/>
        <w:adjustRightInd w:val="0"/>
        <w:spacing w:after="0" w:line="240" w:lineRule="auto"/>
        <w:rPr>
          <w:rFonts w:ascii="Times New Roman" w:hAnsi="Times New Roman" w:cs="Times New Roman"/>
          <w:b/>
          <w:bCs/>
          <w:sz w:val="24"/>
          <w:szCs w:val="24"/>
        </w:rPr>
      </w:pPr>
    </w:p>
    <w:p w:rsidR="00142A47" w:rsidRDefault="00142A47" w:rsidP="00142A4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MÄÄRUS</w:t>
      </w:r>
    </w:p>
    <w:p w:rsidR="00142A47" w:rsidRDefault="00142A47" w:rsidP="00142A47">
      <w:pPr>
        <w:autoSpaceDE w:val="0"/>
        <w:autoSpaceDN w:val="0"/>
        <w:adjustRightInd w:val="0"/>
        <w:spacing w:after="0" w:line="240" w:lineRule="auto"/>
        <w:rPr>
          <w:rFonts w:ascii="Times New Roman" w:hAnsi="Times New Roman" w:cs="Times New Roman"/>
          <w:b/>
          <w:bCs/>
          <w:sz w:val="24"/>
          <w:szCs w:val="24"/>
        </w:rPr>
      </w:pPr>
    </w:p>
    <w:p w:rsidR="00142A47" w:rsidRDefault="00142A47" w:rsidP="00142A4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Sõmeru</w:t>
      </w:r>
    </w:p>
    <w:p w:rsidR="00142A47" w:rsidRPr="00142A47" w:rsidRDefault="00142A47" w:rsidP="003B3ABE">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7C017C" w:rsidRPr="00142A47" w:rsidRDefault="00CA015F" w:rsidP="00142A47">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r w:rsidRPr="00142A47">
        <w:rPr>
          <w:rFonts w:ascii="Times New Roman" w:eastAsia="Times New Roman" w:hAnsi="Times New Roman" w:cs="Times New Roman"/>
          <w:b/>
          <w:bCs/>
          <w:color w:val="000000"/>
          <w:kern w:val="36"/>
          <w:sz w:val="24"/>
          <w:szCs w:val="24"/>
          <w:lang w:eastAsia="et-EE"/>
        </w:rPr>
        <w:t>Rakvere</w:t>
      </w:r>
      <w:r w:rsidR="007C017C" w:rsidRPr="00142A47">
        <w:rPr>
          <w:rFonts w:ascii="Times New Roman" w:eastAsia="Times New Roman" w:hAnsi="Times New Roman" w:cs="Times New Roman"/>
          <w:b/>
          <w:bCs/>
          <w:color w:val="000000"/>
          <w:kern w:val="36"/>
          <w:sz w:val="24"/>
          <w:szCs w:val="24"/>
          <w:lang w:eastAsia="et-EE"/>
        </w:rPr>
        <w:t xml:space="preserve"> valla heakorraeeskiri</w:t>
      </w:r>
    </w:p>
    <w:p w:rsidR="007C017C" w:rsidRPr="00142A47" w:rsidRDefault="007C017C" w:rsidP="007C017C">
      <w:pPr>
        <w:shd w:val="clear" w:color="auto" w:fill="FFFFFF"/>
        <w:spacing w:before="120" w:after="0" w:line="240" w:lineRule="auto"/>
        <w:jc w:val="center"/>
        <w:rPr>
          <w:rFonts w:ascii="Times New Roman" w:eastAsia="Times New Roman" w:hAnsi="Times New Roman" w:cs="Times New Roman"/>
          <w:color w:val="202020"/>
          <w:sz w:val="24"/>
          <w:szCs w:val="24"/>
          <w:lang w:eastAsia="et-EE"/>
        </w:rPr>
      </w:pPr>
    </w:p>
    <w:p w:rsidR="007C017C" w:rsidRPr="00142A47" w:rsidRDefault="007C017C" w:rsidP="007C017C">
      <w:pPr>
        <w:shd w:val="clear" w:color="auto" w:fill="FFFFFF"/>
        <w:spacing w:after="0" w:line="240" w:lineRule="auto"/>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Määrus kehtestatakse kohaliku omavalitsuse korralduse seaduse § 22 lõige 1 punkt 36</w:t>
      </w:r>
      <w:r w:rsidRPr="00142A47">
        <w:rPr>
          <w:rFonts w:ascii="Times New Roman" w:eastAsia="Times New Roman" w:hAnsi="Times New Roman" w:cs="Times New Roman"/>
          <w:color w:val="202020"/>
          <w:sz w:val="24"/>
          <w:szCs w:val="24"/>
          <w:bdr w:val="none" w:sz="0" w:space="0" w:color="auto" w:frame="1"/>
          <w:vertAlign w:val="superscript"/>
          <w:lang w:eastAsia="et-EE"/>
        </w:rPr>
        <w:t>¹</w:t>
      </w:r>
      <w:r w:rsidRPr="00142A47">
        <w:rPr>
          <w:rFonts w:ascii="Times New Roman" w:eastAsia="Times New Roman" w:hAnsi="Times New Roman" w:cs="Times New Roman"/>
          <w:color w:val="202020"/>
          <w:sz w:val="24"/>
          <w:szCs w:val="24"/>
          <w:lang w:eastAsia="et-EE"/>
        </w:rPr>
        <w:t> alusel.</w:t>
      </w:r>
    </w:p>
    <w:p w:rsidR="007C017C" w:rsidRPr="00142A47" w:rsidRDefault="007C017C" w:rsidP="007C017C">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p>
    <w:p w:rsidR="007C017C" w:rsidRPr="00142A47" w:rsidRDefault="007C017C" w:rsidP="007C017C">
      <w:pPr>
        <w:pStyle w:val="Loendilik"/>
        <w:numPr>
          <w:ilvl w:val="0"/>
          <w:numId w:val="1"/>
        </w:num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142A47">
        <w:rPr>
          <w:rFonts w:ascii="Times New Roman" w:eastAsia="Times New Roman" w:hAnsi="Times New Roman" w:cs="Times New Roman"/>
          <w:b/>
          <w:bCs/>
          <w:color w:val="000000"/>
          <w:sz w:val="24"/>
          <w:szCs w:val="24"/>
          <w:bdr w:val="none" w:sz="0" w:space="0" w:color="auto" w:frame="1"/>
          <w:lang w:eastAsia="et-EE"/>
        </w:rPr>
        <w:t>peatükk</w:t>
      </w:r>
    </w:p>
    <w:p w:rsidR="007C017C" w:rsidRPr="00142A47" w:rsidRDefault="003F6829" w:rsidP="007C017C">
      <w:pPr>
        <w:pStyle w:val="Loendilik"/>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Üldsätted</w:t>
      </w:r>
    </w:p>
    <w:p w:rsidR="007C017C" w:rsidRPr="00142A47" w:rsidRDefault="007C017C" w:rsidP="007C017C">
      <w:pPr>
        <w:shd w:val="clear" w:color="auto" w:fill="FFFFFF"/>
        <w:spacing w:after="0" w:line="240" w:lineRule="auto"/>
        <w:outlineLvl w:val="2"/>
        <w:rPr>
          <w:rFonts w:ascii="Times New Roman" w:eastAsia="Times New Roman" w:hAnsi="Times New Roman" w:cs="Times New Roman"/>
          <w:b/>
          <w:bCs/>
          <w:color w:val="000000"/>
          <w:sz w:val="24"/>
          <w:szCs w:val="24"/>
          <w:bdr w:val="none" w:sz="0" w:space="0" w:color="auto" w:frame="1"/>
          <w:lang w:eastAsia="et-EE"/>
        </w:rPr>
      </w:pPr>
    </w:p>
    <w:p w:rsidR="007C017C" w:rsidRPr="00142A47" w:rsidRDefault="009C05C8" w:rsidP="007C017C">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 </w:t>
      </w:r>
      <w:r w:rsidR="007C017C" w:rsidRPr="00142A47">
        <w:rPr>
          <w:rFonts w:ascii="Times New Roman" w:eastAsia="Times New Roman" w:hAnsi="Times New Roman" w:cs="Times New Roman"/>
          <w:b/>
          <w:bCs/>
          <w:color w:val="000000"/>
          <w:sz w:val="24"/>
          <w:szCs w:val="24"/>
          <w:lang w:eastAsia="et-EE"/>
        </w:rPr>
        <w:t>Üldsätted</w:t>
      </w:r>
    </w:p>
    <w:p w:rsidR="007C017C" w:rsidRPr="00142A47" w:rsidRDefault="007C017C" w:rsidP="00142A47">
      <w:pPr>
        <w:pStyle w:val="Loendilik"/>
        <w:numPr>
          <w:ilvl w:val="0"/>
          <w:numId w:val="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Rakvere valla heakorraeeskirja (edaspidi eeskiri) eesmärgiks on koos riigi ja valla vastavate õigusaktidega tagada valla haldusterritooriumil puhtus, heakord ja säästev elukeskkond.</w:t>
      </w:r>
    </w:p>
    <w:p w:rsidR="007C017C" w:rsidRPr="00142A47" w:rsidRDefault="007C017C" w:rsidP="00142A47">
      <w:pPr>
        <w:pStyle w:val="Loendilik"/>
        <w:numPr>
          <w:ilvl w:val="0"/>
          <w:numId w:val="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 xml:space="preserve">Eeskirja kohaldatakse kooskõlas </w:t>
      </w:r>
      <w:r w:rsidR="00C50429" w:rsidRPr="00142A47">
        <w:rPr>
          <w:rFonts w:ascii="Times New Roman" w:eastAsia="Times New Roman" w:hAnsi="Times New Roman" w:cs="Times New Roman"/>
          <w:color w:val="202020"/>
          <w:sz w:val="24"/>
          <w:szCs w:val="24"/>
          <w:lang w:eastAsia="et-EE"/>
        </w:rPr>
        <w:t xml:space="preserve">Rakvere  </w:t>
      </w:r>
      <w:r w:rsidRPr="00142A47">
        <w:rPr>
          <w:rFonts w:ascii="Times New Roman" w:eastAsia="Times New Roman" w:hAnsi="Times New Roman" w:cs="Times New Roman"/>
          <w:color w:val="202020"/>
          <w:sz w:val="24"/>
          <w:szCs w:val="24"/>
          <w:lang w:eastAsia="et-EE"/>
        </w:rPr>
        <w:t xml:space="preserve">valla jäätmehoolduseeskirjaga, </w:t>
      </w:r>
      <w:r w:rsidR="00C50429" w:rsidRPr="00142A47">
        <w:rPr>
          <w:rFonts w:ascii="Times New Roman" w:eastAsia="Times New Roman" w:hAnsi="Times New Roman" w:cs="Times New Roman"/>
          <w:color w:val="202020"/>
          <w:sz w:val="24"/>
          <w:szCs w:val="24"/>
          <w:lang w:eastAsia="et-EE"/>
        </w:rPr>
        <w:t>Rakvere</w:t>
      </w:r>
      <w:r w:rsidRPr="00142A47">
        <w:rPr>
          <w:rFonts w:ascii="Times New Roman" w:eastAsia="Times New Roman" w:hAnsi="Times New Roman" w:cs="Times New Roman"/>
          <w:color w:val="202020"/>
          <w:sz w:val="24"/>
          <w:szCs w:val="24"/>
          <w:lang w:eastAsia="et-EE"/>
        </w:rPr>
        <w:t xml:space="preserve"> valla avaliku korra eeskirjaga, </w:t>
      </w:r>
      <w:r w:rsidR="00C50429" w:rsidRPr="00142A47">
        <w:rPr>
          <w:rFonts w:ascii="Times New Roman" w:eastAsia="Times New Roman" w:hAnsi="Times New Roman" w:cs="Times New Roman"/>
          <w:color w:val="202020"/>
          <w:sz w:val="24"/>
          <w:szCs w:val="24"/>
          <w:lang w:eastAsia="et-EE"/>
        </w:rPr>
        <w:t>Rakvere</w:t>
      </w:r>
      <w:r w:rsidRPr="00142A47">
        <w:rPr>
          <w:rFonts w:ascii="Times New Roman" w:eastAsia="Times New Roman" w:hAnsi="Times New Roman" w:cs="Times New Roman"/>
          <w:color w:val="202020"/>
          <w:sz w:val="24"/>
          <w:szCs w:val="24"/>
          <w:lang w:eastAsia="et-EE"/>
        </w:rPr>
        <w:t xml:space="preserve"> valla kaevetööde eeskirjaga ning </w:t>
      </w:r>
      <w:r w:rsidR="00C50429" w:rsidRPr="00142A47">
        <w:rPr>
          <w:rFonts w:ascii="Times New Roman" w:eastAsia="Times New Roman" w:hAnsi="Times New Roman" w:cs="Times New Roman"/>
          <w:color w:val="202020"/>
          <w:sz w:val="24"/>
          <w:szCs w:val="24"/>
          <w:lang w:eastAsia="et-EE"/>
        </w:rPr>
        <w:t>Rakvere</w:t>
      </w:r>
      <w:r w:rsidRPr="00142A47">
        <w:rPr>
          <w:rFonts w:ascii="Times New Roman" w:eastAsia="Times New Roman" w:hAnsi="Times New Roman" w:cs="Times New Roman"/>
          <w:color w:val="202020"/>
          <w:sz w:val="24"/>
          <w:szCs w:val="24"/>
          <w:lang w:eastAsia="et-EE"/>
        </w:rPr>
        <w:t xml:space="preserve"> valla koerte ja kasside pidamise eeskirjaga ja teiste õigusaktidega.</w:t>
      </w:r>
    </w:p>
    <w:p w:rsidR="007C017C" w:rsidRPr="00142A47" w:rsidRDefault="007C017C" w:rsidP="00142A47">
      <w:pPr>
        <w:pStyle w:val="Loendilik"/>
        <w:numPr>
          <w:ilvl w:val="0"/>
          <w:numId w:val="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 xml:space="preserve">Eeskiri on täitmiseks kohustuslik kõigile </w:t>
      </w:r>
      <w:r w:rsidR="00C50429" w:rsidRPr="00142A47">
        <w:rPr>
          <w:rFonts w:ascii="Times New Roman" w:eastAsia="Times New Roman" w:hAnsi="Times New Roman" w:cs="Times New Roman"/>
          <w:color w:val="202020"/>
          <w:sz w:val="24"/>
          <w:szCs w:val="24"/>
          <w:lang w:eastAsia="et-EE"/>
        </w:rPr>
        <w:t>Rakvere</w:t>
      </w:r>
      <w:r w:rsidRPr="00142A47">
        <w:rPr>
          <w:rFonts w:ascii="Times New Roman" w:eastAsia="Times New Roman" w:hAnsi="Times New Roman" w:cs="Times New Roman"/>
          <w:color w:val="202020"/>
          <w:sz w:val="24"/>
          <w:szCs w:val="24"/>
          <w:lang w:eastAsia="et-EE"/>
        </w:rPr>
        <w:t xml:space="preserve"> valla haldusterritooriumil elavatele, viibivatele ja/või tegutsevatele füüsilistele ning juriidilistele isikutele, samuti omanike poolt asja valdama või kasutama volitatud isikutele.</w:t>
      </w:r>
    </w:p>
    <w:p w:rsidR="00C50429" w:rsidRPr="00142A47" w:rsidRDefault="00C50429"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p>
    <w:p w:rsidR="00C50429"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2. </w:t>
      </w:r>
      <w:r w:rsidR="007C017C" w:rsidRPr="00142A47">
        <w:rPr>
          <w:rFonts w:ascii="Times New Roman" w:eastAsia="Times New Roman" w:hAnsi="Times New Roman" w:cs="Times New Roman"/>
          <w:b/>
          <w:bCs/>
          <w:color w:val="000000"/>
          <w:sz w:val="24"/>
          <w:szCs w:val="24"/>
          <w:lang w:eastAsia="et-EE"/>
        </w:rPr>
        <w:t>Mõisted</w:t>
      </w:r>
    </w:p>
    <w:p w:rsidR="009C05C8"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Eeskirjas on kasutatud mõisteid alljärgnevas tähenduses:</w:t>
      </w:r>
      <w:bookmarkStart w:id="1" w:name="para2lg1p1"/>
    </w:p>
    <w:bookmarkEnd w:id="1"/>
    <w:p w:rsidR="009C05C8" w:rsidRPr="009C05C8"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05C8">
        <w:rPr>
          <w:rFonts w:ascii="Times New Roman" w:eastAsia="Times New Roman" w:hAnsi="Times New Roman" w:cs="Times New Roman"/>
          <w:b/>
          <w:bCs/>
          <w:color w:val="202020"/>
          <w:sz w:val="24"/>
          <w:szCs w:val="24"/>
          <w:bdr w:val="none" w:sz="0" w:space="0" w:color="auto" w:frame="1"/>
          <w:lang w:eastAsia="et-EE"/>
        </w:rPr>
        <w:t>avalik koht </w:t>
      </w:r>
      <w:r w:rsidRPr="009C05C8">
        <w:rPr>
          <w:rFonts w:ascii="Times New Roman" w:eastAsia="Times New Roman" w:hAnsi="Times New Roman" w:cs="Times New Roman"/>
          <w:color w:val="202020"/>
          <w:sz w:val="24"/>
          <w:szCs w:val="24"/>
          <w:lang w:eastAsia="et-EE"/>
        </w:rPr>
        <w:t>– määratlemata isikute ringile kasutamiseks antud või nende isikute kasutuses olev maa-ala, ehitis, ruum või selle osa, samuti ühissõiduk;</w:t>
      </w:r>
      <w:bookmarkStart w:id="2" w:name="para2lg1p2"/>
    </w:p>
    <w:bookmarkEnd w:id="2"/>
    <w:p w:rsidR="009C05C8"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05C8">
        <w:rPr>
          <w:rFonts w:ascii="Times New Roman" w:eastAsia="Times New Roman" w:hAnsi="Times New Roman" w:cs="Times New Roman"/>
          <w:b/>
          <w:bCs/>
          <w:color w:val="202020"/>
          <w:sz w:val="24"/>
          <w:szCs w:val="24"/>
          <w:bdr w:val="none" w:sz="0" w:space="0" w:color="auto" w:frame="1"/>
          <w:lang w:eastAsia="et-EE"/>
        </w:rPr>
        <w:t>kinnistu </w:t>
      </w:r>
      <w:r w:rsidRPr="009C05C8">
        <w:rPr>
          <w:rFonts w:ascii="Times New Roman" w:eastAsia="Times New Roman" w:hAnsi="Times New Roman" w:cs="Times New Roman"/>
          <w:color w:val="202020"/>
          <w:sz w:val="24"/>
          <w:szCs w:val="24"/>
          <w:lang w:eastAsia="et-EE"/>
        </w:rPr>
        <w:t>– kinnistusraamatusse iseseisva üksusena kantud kinnisasi (maapinna piiritletud osa ehk maatükk) või hoonestusõigus, heakorra nõuete täitmisel võrdsustatud mõisted: maa-ala, territoorium, maaüksus, krunt, katastri</w:t>
      </w:r>
      <w:r w:rsidR="009C05C8">
        <w:rPr>
          <w:rFonts w:ascii="Times New Roman" w:eastAsia="Times New Roman" w:hAnsi="Times New Roman" w:cs="Times New Roman"/>
          <w:color w:val="202020"/>
          <w:sz w:val="24"/>
          <w:szCs w:val="24"/>
          <w:lang w:eastAsia="et-EE"/>
        </w:rPr>
        <w:t>üksus ja maatüki olulised osad;</w:t>
      </w:r>
    </w:p>
    <w:p w:rsidR="009C05C8"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05C8">
        <w:rPr>
          <w:rFonts w:ascii="Times New Roman" w:eastAsia="Times New Roman" w:hAnsi="Times New Roman" w:cs="Times New Roman"/>
          <w:b/>
          <w:bCs/>
          <w:color w:val="202020"/>
          <w:sz w:val="24"/>
          <w:szCs w:val="24"/>
          <w:bdr w:val="none" w:sz="0" w:space="0" w:color="auto" w:frame="1"/>
          <w:lang w:eastAsia="et-EE"/>
        </w:rPr>
        <w:t>omanik – </w:t>
      </w:r>
      <w:r w:rsidRPr="009C05C8">
        <w:rPr>
          <w:rFonts w:ascii="Times New Roman" w:eastAsia="Times New Roman" w:hAnsi="Times New Roman" w:cs="Times New Roman"/>
          <w:color w:val="202020"/>
          <w:sz w:val="24"/>
          <w:szCs w:val="24"/>
          <w:lang w:eastAsia="et-EE"/>
        </w:rPr>
        <w:t>füüsiline või juriidiline isik, kelle omandis on kinnistu. Omanikuga on võrdsustatud tema poolt volitatud kinnistu valdaja, haldaja või kasutaja;</w:t>
      </w:r>
      <w:bookmarkStart w:id="3" w:name="para2lg1p4"/>
    </w:p>
    <w:bookmarkEnd w:id="3"/>
    <w:p w:rsidR="009C05C8"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05C8">
        <w:rPr>
          <w:rFonts w:ascii="Times New Roman" w:eastAsia="Times New Roman" w:hAnsi="Times New Roman" w:cs="Times New Roman"/>
          <w:b/>
          <w:bCs/>
          <w:color w:val="202020"/>
          <w:sz w:val="24"/>
          <w:szCs w:val="24"/>
          <w:bdr w:val="none" w:sz="0" w:space="0" w:color="auto" w:frame="1"/>
          <w:lang w:eastAsia="et-EE"/>
        </w:rPr>
        <w:t>puhastusala</w:t>
      </w:r>
      <w:r w:rsidRPr="009C05C8">
        <w:rPr>
          <w:rFonts w:ascii="Times New Roman" w:eastAsia="Times New Roman" w:hAnsi="Times New Roman" w:cs="Times New Roman"/>
          <w:color w:val="202020"/>
          <w:sz w:val="24"/>
          <w:szCs w:val="24"/>
          <w:lang w:eastAsia="et-EE"/>
        </w:rPr>
        <w:t> – kinnistuga vahetult piirnev kõnnitee,</w:t>
      </w:r>
      <w:r w:rsidR="009C05C8">
        <w:rPr>
          <w:rFonts w:ascii="Times New Roman" w:eastAsia="Times New Roman" w:hAnsi="Times New Roman" w:cs="Times New Roman"/>
          <w:color w:val="202020"/>
          <w:sz w:val="24"/>
          <w:szCs w:val="24"/>
          <w:lang w:eastAsia="et-EE"/>
        </w:rPr>
        <w:t xml:space="preserve"> sõltumata selle omandivormist;</w:t>
      </w:r>
    </w:p>
    <w:p w:rsidR="009C05C8" w:rsidRPr="009C05C8"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05C8">
        <w:rPr>
          <w:rFonts w:ascii="Times New Roman" w:eastAsia="Times New Roman" w:hAnsi="Times New Roman" w:cs="Times New Roman"/>
          <w:b/>
          <w:bCs/>
          <w:color w:val="202020"/>
          <w:sz w:val="24"/>
          <w:szCs w:val="24"/>
          <w:bdr w:val="none" w:sz="0" w:space="0" w:color="auto" w:frame="1"/>
          <w:lang w:eastAsia="et-EE"/>
        </w:rPr>
        <w:t>kõnnitee </w:t>
      </w:r>
      <w:r w:rsidRPr="009C05C8">
        <w:rPr>
          <w:rFonts w:ascii="Times New Roman" w:eastAsia="Times New Roman" w:hAnsi="Times New Roman" w:cs="Times New Roman"/>
          <w:color w:val="202020"/>
          <w:sz w:val="24"/>
          <w:szCs w:val="24"/>
          <w:lang w:eastAsia="et-EE"/>
        </w:rPr>
        <w:t>– jalakäija ja tasakaaluliikuri liiklemiseks ettenähtud teeosa või sama otstarbega eraldiseisev tee;</w:t>
      </w:r>
      <w:bookmarkStart w:id="4" w:name="para2lg1p6"/>
    </w:p>
    <w:bookmarkEnd w:id="4"/>
    <w:p w:rsidR="000E2232"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t>kergliiklustee </w:t>
      </w:r>
      <w:r w:rsidRPr="000E2232">
        <w:rPr>
          <w:rFonts w:ascii="Times New Roman" w:eastAsia="Times New Roman" w:hAnsi="Times New Roman" w:cs="Times New Roman"/>
          <w:color w:val="202020"/>
          <w:sz w:val="24"/>
          <w:szCs w:val="24"/>
          <w:lang w:eastAsia="et-EE"/>
        </w:rPr>
        <w:t>– tee, mis on ehitatud või kohandatud jalakäijate, jalgratturite, rulluisuta</w:t>
      </w:r>
      <w:r w:rsidR="000E2232">
        <w:rPr>
          <w:rFonts w:ascii="Times New Roman" w:eastAsia="Times New Roman" w:hAnsi="Times New Roman" w:cs="Times New Roman"/>
          <w:color w:val="202020"/>
          <w:sz w:val="24"/>
          <w:szCs w:val="24"/>
          <w:lang w:eastAsia="et-EE"/>
        </w:rPr>
        <w:t>jate, suusatajate liiklemiseks;</w:t>
      </w:r>
    </w:p>
    <w:p w:rsidR="000E2232"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lastRenderedPageBreak/>
        <w:t>heakorratööd</w:t>
      </w:r>
      <w:r w:rsidRPr="000E2232">
        <w:rPr>
          <w:rFonts w:ascii="Times New Roman" w:eastAsia="Times New Roman" w:hAnsi="Times New Roman" w:cs="Times New Roman"/>
          <w:color w:val="202020"/>
          <w:sz w:val="24"/>
          <w:szCs w:val="24"/>
          <w:lang w:eastAsia="et-EE"/>
        </w:rPr>
        <w:t> – liiva, tolmu, jäätmete, prahi, okste, lume ja jää koristamine ning libedusetõrje tegemine, muru ja rohu niitmine, puude võrade kärpimine, mahalangenud puulehtede koristamine või muu korra ja</w:t>
      </w:r>
      <w:r w:rsidR="000E2232">
        <w:rPr>
          <w:rFonts w:ascii="Times New Roman" w:eastAsia="Times New Roman" w:hAnsi="Times New Roman" w:cs="Times New Roman"/>
          <w:color w:val="202020"/>
          <w:sz w:val="24"/>
          <w:szCs w:val="24"/>
          <w:lang w:eastAsia="et-EE"/>
        </w:rPr>
        <w:t xml:space="preserve"> puhtuse tagamiseks tehtav töö;</w:t>
      </w:r>
    </w:p>
    <w:p w:rsidR="000E2232"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t>rasked ilmaolud </w:t>
      </w:r>
      <w:r w:rsidRPr="000E2232">
        <w:rPr>
          <w:rFonts w:ascii="Times New Roman" w:eastAsia="Times New Roman" w:hAnsi="Times New Roman" w:cs="Times New Roman"/>
          <w:color w:val="202020"/>
          <w:sz w:val="24"/>
          <w:szCs w:val="24"/>
          <w:lang w:eastAsia="et-EE"/>
        </w:rPr>
        <w:t>– ilmastikutingimustest tulenev teeolude oluline halve</w:t>
      </w:r>
      <w:r w:rsidR="000E2232">
        <w:rPr>
          <w:rFonts w:ascii="Times New Roman" w:eastAsia="Times New Roman" w:hAnsi="Times New Roman" w:cs="Times New Roman"/>
          <w:color w:val="202020"/>
          <w:sz w:val="24"/>
          <w:szCs w:val="24"/>
          <w:lang w:eastAsia="et-EE"/>
        </w:rPr>
        <w:t>nemine;</w:t>
      </w:r>
    </w:p>
    <w:p w:rsidR="000E2232" w:rsidRDefault="007C017C"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t>romusõiduk </w:t>
      </w:r>
      <w:r w:rsidRPr="000E2232">
        <w:rPr>
          <w:rFonts w:ascii="Times New Roman" w:eastAsia="Times New Roman" w:hAnsi="Times New Roman" w:cs="Times New Roman"/>
          <w:color w:val="202020"/>
          <w:sz w:val="24"/>
          <w:szCs w:val="24"/>
          <w:lang w:eastAsia="et-EE"/>
        </w:rPr>
        <w:t xml:space="preserve">– tehniliselt mittekorras olev sõiduk, millel puuduvad selle mehaanilised osad või kereosad või autoklaasid või rattad või mille autokere on roostetanud ja mis oma välimusega riivab territooriumi esteetilist väljanägemist või rikub </w:t>
      </w:r>
      <w:r w:rsidR="000E2232">
        <w:rPr>
          <w:rFonts w:ascii="Times New Roman" w:eastAsia="Times New Roman" w:hAnsi="Times New Roman" w:cs="Times New Roman"/>
          <w:color w:val="202020"/>
          <w:sz w:val="24"/>
          <w:szCs w:val="24"/>
          <w:lang w:eastAsia="et-EE"/>
        </w:rPr>
        <w:t>selle puhtust ja heakorda;</w:t>
      </w:r>
    </w:p>
    <w:p w:rsidR="000E2232" w:rsidRDefault="009C05C8"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t>illegaalne graffiti</w:t>
      </w:r>
      <w:r w:rsidR="007C017C" w:rsidRPr="000E2232">
        <w:rPr>
          <w:rFonts w:ascii="Times New Roman" w:eastAsia="Times New Roman" w:hAnsi="Times New Roman" w:cs="Times New Roman"/>
          <w:color w:val="202020"/>
          <w:sz w:val="24"/>
          <w:szCs w:val="24"/>
          <w:lang w:eastAsia="et-EE"/>
        </w:rPr>
        <w:t>– omaniku ja vallavalitsuse loata hoone seinale, müürile, piirdeaiale, pingile, kõnniteele, ühissõiduki peatuse ootekojale vms kantud kiri või joonised;</w:t>
      </w:r>
    </w:p>
    <w:p w:rsidR="007C017C" w:rsidRPr="000E2232" w:rsidRDefault="009C05C8" w:rsidP="00611355">
      <w:pPr>
        <w:pStyle w:val="Loendilik"/>
        <w:numPr>
          <w:ilvl w:val="0"/>
          <w:numId w:val="1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E2232">
        <w:rPr>
          <w:rFonts w:ascii="Times New Roman" w:eastAsia="Times New Roman" w:hAnsi="Times New Roman" w:cs="Times New Roman"/>
          <w:b/>
          <w:bCs/>
          <w:color w:val="202020"/>
          <w:sz w:val="24"/>
          <w:szCs w:val="24"/>
          <w:bdr w:val="none" w:sz="0" w:space="0" w:color="auto" w:frame="1"/>
          <w:lang w:eastAsia="et-EE"/>
        </w:rPr>
        <w:t>tiheasustusala</w:t>
      </w:r>
      <w:r w:rsidR="007C017C" w:rsidRPr="000E2232">
        <w:rPr>
          <w:rFonts w:ascii="Times New Roman" w:eastAsia="Times New Roman" w:hAnsi="Times New Roman" w:cs="Times New Roman"/>
          <w:color w:val="202020"/>
          <w:sz w:val="24"/>
          <w:szCs w:val="24"/>
          <w:lang w:eastAsia="et-EE"/>
        </w:rPr>
        <w:t>– linna ja alevi piiridesse jääva territooriumi ning aleviku ja küla selgelt piiritletavad kompaktse hoonestusega olemasoleva või planeeritava territooriumi osa.</w:t>
      </w:r>
    </w:p>
    <w:p w:rsidR="00C50429" w:rsidRPr="00142A47" w:rsidRDefault="00C50429" w:rsidP="00611355">
      <w:pPr>
        <w:shd w:val="clear" w:color="auto" w:fill="FFFFFF"/>
        <w:spacing w:after="0" w:line="240" w:lineRule="auto"/>
        <w:jc w:val="both"/>
        <w:outlineLvl w:val="1"/>
        <w:rPr>
          <w:rFonts w:ascii="Times New Roman" w:eastAsia="Times New Roman" w:hAnsi="Times New Roman" w:cs="Times New Roman"/>
          <w:b/>
          <w:bCs/>
          <w:color w:val="000000"/>
          <w:sz w:val="24"/>
          <w:szCs w:val="24"/>
          <w:bdr w:val="none" w:sz="0" w:space="0" w:color="auto" w:frame="1"/>
          <w:lang w:eastAsia="et-EE"/>
        </w:rPr>
      </w:pPr>
    </w:p>
    <w:p w:rsidR="00C50429" w:rsidRPr="00142A47" w:rsidRDefault="007C017C" w:rsidP="00C50429">
      <w:pPr>
        <w:pStyle w:val="Loendilik"/>
        <w:numPr>
          <w:ilvl w:val="0"/>
          <w:numId w:val="1"/>
        </w:num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142A47">
        <w:rPr>
          <w:rFonts w:ascii="Times New Roman" w:eastAsia="Times New Roman" w:hAnsi="Times New Roman" w:cs="Times New Roman"/>
          <w:b/>
          <w:bCs/>
          <w:color w:val="000000"/>
          <w:sz w:val="24"/>
          <w:szCs w:val="24"/>
          <w:bdr w:val="none" w:sz="0" w:space="0" w:color="auto" w:frame="1"/>
          <w:lang w:eastAsia="et-EE"/>
        </w:rPr>
        <w:t>peatükk</w:t>
      </w:r>
    </w:p>
    <w:p w:rsidR="007C017C" w:rsidRPr="00142A47" w:rsidRDefault="003F6829" w:rsidP="00C50429">
      <w:pPr>
        <w:pStyle w:val="Loendilik"/>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Heakorra nõuded</w:t>
      </w:r>
    </w:p>
    <w:p w:rsidR="00C50429" w:rsidRPr="00142A47" w:rsidRDefault="00C50429" w:rsidP="007C017C">
      <w:pPr>
        <w:shd w:val="clear" w:color="auto" w:fill="FFFFFF"/>
        <w:spacing w:after="0" w:line="240" w:lineRule="auto"/>
        <w:outlineLvl w:val="2"/>
        <w:rPr>
          <w:rFonts w:ascii="Times New Roman" w:eastAsia="Times New Roman" w:hAnsi="Times New Roman" w:cs="Times New Roman"/>
          <w:b/>
          <w:bCs/>
          <w:color w:val="000000"/>
          <w:sz w:val="24"/>
          <w:szCs w:val="24"/>
          <w:bdr w:val="none" w:sz="0" w:space="0" w:color="auto" w:frame="1"/>
          <w:lang w:eastAsia="et-EE"/>
        </w:rPr>
      </w:pPr>
    </w:p>
    <w:p w:rsidR="00C50429" w:rsidRPr="00142A47" w:rsidRDefault="009C05C8" w:rsidP="00142A4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3. </w:t>
      </w:r>
      <w:r w:rsidR="007C017C" w:rsidRPr="00142A47">
        <w:rPr>
          <w:rFonts w:ascii="Times New Roman" w:eastAsia="Times New Roman" w:hAnsi="Times New Roman" w:cs="Times New Roman"/>
          <w:b/>
          <w:bCs/>
          <w:color w:val="000000"/>
          <w:sz w:val="24"/>
          <w:szCs w:val="24"/>
          <w:lang w:eastAsia="et-EE"/>
        </w:rPr>
        <w:t>Vallavalitsuse kohustused</w:t>
      </w:r>
      <w:bookmarkStart w:id="5" w:name="para3lg1"/>
    </w:p>
    <w:bookmarkEnd w:id="5"/>
    <w:p w:rsidR="00295C24"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Vallavalitsus on kohustatud tagama:</w:t>
      </w:r>
      <w:bookmarkStart w:id="6" w:name="para3lg1p1"/>
    </w:p>
    <w:bookmarkEnd w:id="6"/>
    <w:p w:rsidR="00295C24" w:rsidRDefault="007C017C" w:rsidP="00295C24">
      <w:pPr>
        <w:pStyle w:val="Loendilik"/>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kohalike teede, -tänavate, -väljakute, -parkide ning avalikult kasut</w:t>
      </w:r>
      <w:r w:rsidR="00295C24">
        <w:rPr>
          <w:rFonts w:ascii="Times New Roman" w:eastAsia="Times New Roman" w:hAnsi="Times New Roman" w:cs="Times New Roman"/>
          <w:color w:val="202020"/>
          <w:sz w:val="24"/>
          <w:szCs w:val="24"/>
          <w:lang w:eastAsia="et-EE"/>
        </w:rPr>
        <w:t>atavate haljasalade korrashoiu;</w:t>
      </w:r>
    </w:p>
    <w:p w:rsidR="00295C24" w:rsidRDefault="007C017C" w:rsidP="00295C24">
      <w:pPr>
        <w:pStyle w:val="Loendilik"/>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valla tänavatel tänavanimega siltide olemasolu tänava alguses, lõpus ja ristmikel või viitade olemasolu, mis vastab vallas kasutatav</w:t>
      </w:r>
      <w:r w:rsidR="00295C24">
        <w:rPr>
          <w:rFonts w:ascii="Times New Roman" w:eastAsia="Times New Roman" w:hAnsi="Times New Roman" w:cs="Times New Roman"/>
          <w:color w:val="202020"/>
          <w:sz w:val="24"/>
          <w:szCs w:val="24"/>
          <w:lang w:eastAsia="et-EE"/>
        </w:rPr>
        <w:t>ale ühtsele kujundussüsteemile;</w:t>
      </w:r>
    </w:p>
    <w:p w:rsidR="00295C24" w:rsidRDefault="007C017C" w:rsidP="00295C24">
      <w:pPr>
        <w:pStyle w:val="Loendilik"/>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ühissõiduki peatuse ootealal või pla</w:t>
      </w:r>
      <w:r w:rsidR="00DA5FF1">
        <w:rPr>
          <w:rFonts w:ascii="Times New Roman" w:eastAsia="Times New Roman" w:hAnsi="Times New Roman" w:cs="Times New Roman"/>
          <w:color w:val="202020"/>
          <w:sz w:val="24"/>
          <w:szCs w:val="24"/>
          <w:lang w:eastAsia="et-EE"/>
        </w:rPr>
        <w:t>tvormil heakorratööde tegemise;</w:t>
      </w:r>
    </w:p>
    <w:p w:rsidR="00295C24" w:rsidRPr="00295C24" w:rsidRDefault="007C017C" w:rsidP="00295C24">
      <w:pPr>
        <w:pStyle w:val="Loendilik"/>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avalikes kohtades asuvate tuletõrje veevõtukohtade ja veehoidlate korrasoleku ning</w:t>
      </w:r>
      <w:r w:rsidR="00295C24" w:rsidRPr="00295C24">
        <w:rPr>
          <w:rFonts w:ascii="Times New Roman" w:eastAsia="Times New Roman" w:hAnsi="Times New Roman" w:cs="Times New Roman"/>
          <w:color w:val="202020"/>
          <w:sz w:val="24"/>
          <w:szCs w:val="24"/>
          <w:lang w:eastAsia="et-EE"/>
        </w:rPr>
        <w:t xml:space="preserve"> </w:t>
      </w:r>
      <w:r w:rsidRPr="00295C24">
        <w:rPr>
          <w:rFonts w:ascii="Times New Roman" w:eastAsia="Times New Roman" w:hAnsi="Times New Roman" w:cs="Times New Roman"/>
          <w:color w:val="202020"/>
          <w:sz w:val="24"/>
          <w:szCs w:val="24"/>
          <w:lang w:eastAsia="et-EE"/>
        </w:rPr>
        <w:t>nendeni juurdepääsu;</w:t>
      </w:r>
      <w:bookmarkStart w:id="7" w:name="para3lg1p5"/>
    </w:p>
    <w:bookmarkEnd w:id="7"/>
    <w:p w:rsidR="007C017C" w:rsidRPr="00295C24" w:rsidRDefault="007C017C" w:rsidP="00295C24">
      <w:pPr>
        <w:pStyle w:val="Loendilik"/>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avalikesse kohtadesse jäätmemahutite paigaldamise ning nende regulaarse tühjendamise.</w:t>
      </w:r>
    </w:p>
    <w:p w:rsidR="00C50429" w:rsidRPr="00142A47" w:rsidRDefault="00C50429"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p>
    <w:p w:rsidR="00C50429" w:rsidRPr="00142A47" w:rsidRDefault="007C017C"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142A47">
        <w:rPr>
          <w:rFonts w:ascii="Times New Roman" w:eastAsia="Times New Roman" w:hAnsi="Times New Roman" w:cs="Times New Roman"/>
          <w:b/>
          <w:bCs/>
          <w:color w:val="000000"/>
          <w:sz w:val="24"/>
          <w:szCs w:val="24"/>
          <w:bdr w:val="none" w:sz="0" w:space="0" w:color="auto" w:frame="1"/>
          <w:lang w:eastAsia="et-EE"/>
        </w:rPr>
        <w:t xml:space="preserve">§ </w:t>
      </w:r>
      <w:r w:rsidR="009C05C8">
        <w:rPr>
          <w:rFonts w:ascii="Times New Roman" w:eastAsia="Times New Roman" w:hAnsi="Times New Roman" w:cs="Times New Roman"/>
          <w:b/>
          <w:bCs/>
          <w:color w:val="000000"/>
          <w:sz w:val="24"/>
          <w:szCs w:val="24"/>
          <w:bdr w:val="none" w:sz="0" w:space="0" w:color="auto" w:frame="1"/>
          <w:lang w:eastAsia="et-EE"/>
        </w:rPr>
        <w:t xml:space="preserve">4. </w:t>
      </w:r>
      <w:r w:rsidRPr="00142A47">
        <w:rPr>
          <w:rFonts w:ascii="Times New Roman" w:eastAsia="Times New Roman" w:hAnsi="Times New Roman" w:cs="Times New Roman"/>
          <w:b/>
          <w:bCs/>
          <w:color w:val="000000"/>
          <w:sz w:val="24"/>
          <w:szCs w:val="24"/>
          <w:lang w:eastAsia="et-EE"/>
        </w:rPr>
        <w:t>Kinnistu omaniku kohustused</w:t>
      </w:r>
    </w:p>
    <w:p w:rsidR="00295C24"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Kinnistu omaniku on kohustatud:</w:t>
      </w:r>
      <w:bookmarkStart w:id="8" w:name="para4lg1p1"/>
    </w:p>
    <w:bookmarkEnd w:id="8"/>
    <w:p w:rsidR="009C05C8"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hoidma korras omandis või kasutuses oleva kinnistu territooriumi, piirdeaia ja rajatised ning rakendama meetmed kinnistu reostam</w:t>
      </w:r>
      <w:r w:rsidR="009C05C8">
        <w:rPr>
          <w:rFonts w:ascii="Times New Roman" w:eastAsia="Times New Roman" w:hAnsi="Times New Roman" w:cs="Times New Roman"/>
          <w:color w:val="202020"/>
          <w:sz w:val="24"/>
          <w:szCs w:val="24"/>
          <w:lang w:eastAsia="et-EE"/>
        </w:rPr>
        <w:t>ise ja risustamise vältimiseks;</w:t>
      </w:r>
    </w:p>
    <w:p w:rsidR="00295C24" w:rsidRPr="00295C24"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 xml:space="preserve">kinnistu reostamisel või risustamisel on reostaja või risustaja kohustatud selle viivitamata puhastama. Kui reostajat või risustajat ei ole võimalik kindlaks teha, peab </w:t>
      </w:r>
      <w:r w:rsidR="00490798" w:rsidRPr="00295C24">
        <w:rPr>
          <w:rFonts w:ascii="Times New Roman" w:eastAsia="Times New Roman" w:hAnsi="Times New Roman" w:cs="Times New Roman"/>
          <w:color w:val="202020"/>
          <w:sz w:val="24"/>
          <w:szCs w:val="24"/>
          <w:lang w:eastAsia="et-EE"/>
        </w:rPr>
        <w:t>ala korrastama kinnistu omanik;</w:t>
      </w:r>
      <w:bookmarkStart w:id="9" w:name="para4lg1p4"/>
    </w:p>
    <w:bookmarkEnd w:id="9"/>
    <w:p w:rsidR="00295C24"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hoidma kinnistuga piirneva puhastusala puhta. Talvisel ajal puhastama kõnnitee lumest ja jääst ning teostama vajadusel libedustõrjet;</w:t>
      </w:r>
      <w:bookmarkStart w:id="10" w:name="para4lg1p5"/>
    </w:p>
    <w:bookmarkEnd w:id="10"/>
    <w:p w:rsidR="00295C24"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paigaldama tiheasustusalal asuvale hoonele või kinnistu piirdele nõuetekohase sildi hoone numbriga ning tagama tänavalt ja teelt numbri nähtavuse;</w:t>
      </w:r>
      <w:bookmarkStart w:id="11" w:name="para4lg1p6"/>
    </w:p>
    <w:bookmarkEnd w:id="11"/>
    <w:p w:rsidR="00295C24"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puhastama kinnistul paikneva hoone üldkasutatava territooriumiga vahetult piirneva katuse või räästa sinna kogunenud lumest ja jääst, tagades tööde ajal tänaval ja kõnniteel ohutu liiklemise ja piirama tööde teostamise koha ajutise piirdega;</w:t>
      </w:r>
      <w:bookmarkStart w:id="12" w:name="para4lg1p7"/>
    </w:p>
    <w:bookmarkEnd w:id="12"/>
    <w:p w:rsidR="0049040E" w:rsidRDefault="00295C24"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õ</w:t>
      </w:r>
      <w:r w:rsidR="007C017C" w:rsidRPr="00295C24">
        <w:rPr>
          <w:rFonts w:ascii="Times New Roman" w:eastAsia="Times New Roman" w:hAnsi="Times New Roman" w:cs="Times New Roman"/>
          <w:color w:val="202020"/>
          <w:sz w:val="24"/>
          <w:szCs w:val="24"/>
          <w:lang w:eastAsia="et-EE"/>
        </w:rPr>
        <w:t>igeaegselt pügama heki ning korraldama selliste põõsa- ja puuokste kärpimist, mis kasvavad väljapoole kinnistu piire ja varjavad liikluskorraldusvahendit, takistavad jalakäijate või sõidukite liiklust.</w:t>
      </w:r>
      <w:r w:rsidR="004727D4" w:rsidRPr="00295C24">
        <w:rPr>
          <w:rFonts w:ascii="Times New Roman" w:eastAsia="Times New Roman" w:hAnsi="Times New Roman" w:cs="Times New Roman"/>
          <w:color w:val="202020"/>
          <w:sz w:val="24"/>
          <w:szCs w:val="24"/>
          <w:lang w:eastAsia="et-EE"/>
        </w:rPr>
        <w:t xml:space="preserve"> </w:t>
      </w:r>
    </w:p>
    <w:p w:rsidR="00295C24" w:rsidRDefault="003D1E15"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n</w:t>
      </w:r>
      <w:r w:rsidR="004727D4" w:rsidRPr="00295C24">
        <w:rPr>
          <w:rFonts w:ascii="Times New Roman" w:eastAsia="Times New Roman" w:hAnsi="Times New Roman" w:cs="Times New Roman"/>
          <w:color w:val="202020"/>
          <w:sz w:val="24"/>
          <w:szCs w:val="24"/>
          <w:lang w:eastAsia="et-EE"/>
        </w:rPr>
        <w:t>iitma olemasolevat rohumaad vähemalt üks kord suve jooksul</w:t>
      </w:r>
      <w:r w:rsidR="006A7435">
        <w:rPr>
          <w:rFonts w:ascii="Times New Roman" w:eastAsia="Times New Roman" w:hAnsi="Times New Roman" w:cs="Times New Roman"/>
          <w:color w:val="202020"/>
          <w:sz w:val="24"/>
          <w:szCs w:val="24"/>
          <w:lang w:eastAsia="et-EE"/>
        </w:rPr>
        <w:t xml:space="preserve"> kulutule</w:t>
      </w:r>
      <w:r w:rsidR="00C37537">
        <w:rPr>
          <w:rFonts w:ascii="Times New Roman" w:eastAsia="Times New Roman" w:hAnsi="Times New Roman" w:cs="Times New Roman"/>
          <w:color w:val="202020"/>
          <w:sz w:val="24"/>
          <w:szCs w:val="24"/>
          <w:lang w:eastAsia="et-EE"/>
        </w:rPr>
        <w:t xml:space="preserve"> ohu</w:t>
      </w:r>
      <w:r w:rsidR="006A7435">
        <w:rPr>
          <w:rFonts w:ascii="Times New Roman" w:eastAsia="Times New Roman" w:hAnsi="Times New Roman" w:cs="Times New Roman"/>
          <w:color w:val="202020"/>
          <w:sz w:val="24"/>
          <w:szCs w:val="24"/>
          <w:lang w:eastAsia="et-EE"/>
        </w:rPr>
        <w:t xml:space="preserve"> vältimiseks</w:t>
      </w:r>
      <w:r w:rsidR="004727D4" w:rsidRPr="00295C24">
        <w:rPr>
          <w:rFonts w:ascii="Times New Roman" w:eastAsia="Times New Roman" w:hAnsi="Times New Roman" w:cs="Times New Roman"/>
          <w:color w:val="202020"/>
          <w:sz w:val="24"/>
          <w:szCs w:val="24"/>
          <w:lang w:eastAsia="et-EE"/>
        </w:rPr>
        <w:t xml:space="preserve">. </w:t>
      </w:r>
      <w:r w:rsidR="007C017C" w:rsidRPr="00295C24">
        <w:rPr>
          <w:rFonts w:ascii="Times New Roman" w:eastAsia="Times New Roman" w:hAnsi="Times New Roman" w:cs="Times New Roman"/>
          <w:color w:val="202020"/>
          <w:sz w:val="24"/>
          <w:szCs w:val="24"/>
          <w:lang w:eastAsia="et-EE"/>
        </w:rPr>
        <w:t xml:space="preserve">Teavitama </w:t>
      </w:r>
      <w:r w:rsidR="004727D4" w:rsidRPr="00295C24">
        <w:rPr>
          <w:rFonts w:ascii="Times New Roman" w:eastAsia="Times New Roman" w:hAnsi="Times New Roman" w:cs="Times New Roman"/>
          <w:color w:val="202020"/>
          <w:sz w:val="24"/>
          <w:szCs w:val="24"/>
          <w:lang w:eastAsia="et-EE"/>
        </w:rPr>
        <w:t>võõrliigi</w:t>
      </w:r>
      <w:r w:rsidR="007C017C" w:rsidRPr="00295C24">
        <w:rPr>
          <w:rFonts w:ascii="Times New Roman" w:eastAsia="Times New Roman" w:hAnsi="Times New Roman" w:cs="Times New Roman"/>
          <w:color w:val="202020"/>
          <w:sz w:val="24"/>
          <w:szCs w:val="24"/>
          <w:lang w:eastAsia="et-EE"/>
        </w:rPr>
        <w:t xml:space="preserve"> (karuputk) leiukohast </w:t>
      </w:r>
      <w:r w:rsidR="004727D4" w:rsidRPr="00295C24">
        <w:rPr>
          <w:rFonts w:ascii="Times New Roman" w:eastAsia="Times New Roman" w:hAnsi="Times New Roman" w:cs="Times New Roman"/>
          <w:color w:val="202020"/>
          <w:sz w:val="24"/>
          <w:szCs w:val="24"/>
          <w:lang w:eastAsia="et-EE"/>
        </w:rPr>
        <w:t xml:space="preserve">Rakvere Vallavalitsust või </w:t>
      </w:r>
      <w:r w:rsidR="00295C24">
        <w:rPr>
          <w:rFonts w:ascii="Times New Roman" w:eastAsia="Times New Roman" w:hAnsi="Times New Roman" w:cs="Times New Roman"/>
          <w:color w:val="202020"/>
          <w:sz w:val="24"/>
          <w:szCs w:val="24"/>
          <w:lang w:eastAsia="et-EE"/>
        </w:rPr>
        <w:t>Keskkonnaametit;</w:t>
      </w:r>
    </w:p>
    <w:p w:rsidR="0049040E" w:rsidRDefault="003D1E15"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h</w:t>
      </w:r>
      <w:r w:rsidR="0049040E">
        <w:rPr>
          <w:rFonts w:ascii="Times New Roman" w:eastAsia="Times New Roman" w:hAnsi="Times New Roman" w:cs="Times New Roman"/>
          <w:color w:val="202020"/>
          <w:sz w:val="24"/>
          <w:szCs w:val="24"/>
          <w:lang w:eastAsia="et-EE"/>
        </w:rPr>
        <w:t xml:space="preserve">oidma korras omandis või kasutuses oleva ja tihealal paikneva </w:t>
      </w:r>
      <w:r w:rsidR="00EB2847">
        <w:rPr>
          <w:rFonts w:ascii="Times New Roman" w:eastAsia="Times New Roman" w:hAnsi="Times New Roman" w:cs="Times New Roman"/>
          <w:color w:val="202020"/>
          <w:sz w:val="24"/>
          <w:szCs w:val="24"/>
          <w:lang w:eastAsia="et-EE"/>
        </w:rPr>
        <w:t xml:space="preserve">mistahes sihtotstarbega </w:t>
      </w:r>
      <w:r w:rsidR="0049040E">
        <w:rPr>
          <w:rFonts w:ascii="Times New Roman" w:eastAsia="Times New Roman" w:hAnsi="Times New Roman" w:cs="Times New Roman"/>
          <w:color w:val="202020"/>
          <w:sz w:val="24"/>
          <w:szCs w:val="24"/>
          <w:lang w:eastAsia="et-EE"/>
        </w:rPr>
        <w:t>metsamaa</w:t>
      </w:r>
      <w:r w:rsidR="00A01249">
        <w:rPr>
          <w:rFonts w:ascii="Times New Roman" w:eastAsia="Times New Roman" w:hAnsi="Times New Roman" w:cs="Times New Roman"/>
          <w:color w:val="202020"/>
          <w:sz w:val="24"/>
          <w:szCs w:val="24"/>
          <w:lang w:eastAsia="et-EE"/>
        </w:rPr>
        <w:t>;</w:t>
      </w:r>
    </w:p>
    <w:p w:rsidR="001A3470" w:rsidRDefault="007C017C" w:rsidP="00295C24">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t>taotlema kinnistul kasvavate puude raieks (välja arvatud viljapuud- ja põõsad ning metsa raie) kehtestatud korras vallavalitsuselt raieloa;</w:t>
      </w:r>
      <w:bookmarkStart w:id="13" w:name="para4lg1p9"/>
    </w:p>
    <w:bookmarkEnd w:id="13"/>
    <w:p w:rsidR="003D1E15" w:rsidRDefault="007C017C" w:rsidP="001A3470">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95C24">
        <w:rPr>
          <w:rFonts w:ascii="Times New Roman" w:eastAsia="Times New Roman" w:hAnsi="Times New Roman" w:cs="Times New Roman"/>
          <w:color w:val="202020"/>
          <w:sz w:val="24"/>
          <w:szCs w:val="24"/>
          <w:lang w:eastAsia="et-EE"/>
        </w:rPr>
        <w:lastRenderedPageBreak/>
        <w:t>mitte kahjustama ja risustama kinnistut läbivat avalikku teed ja selle kaitsevööndit;</w:t>
      </w:r>
    </w:p>
    <w:p w:rsidR="001A3470" w:rsidRDefault="007C017C" w:rsidP="001A3470">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hoidma korras prügikonteinerite hoiuko</w:t>
      </w:r>
      <w:r w:rsidR="001A3470">
        <w:rPr>
          <w:rFonts w:ascii="Times New Roman" w:eastAsia="Times New Roman" w:hAnsi="Times New Roman" w:cs="Times New Roman"/>
          <w:color w:val="202020"/>
          <w:sz w:val="24"/>
          <w:szCs w:val="24"/>
          <w:lang w:eastAsia="et-EE"/>
        </w:rPr>
        <w:t>had ja nendele juurdepääsuteed;</w:t>
      </w:r>
    </w:p>
    <w:p w:rsidR="001A3470" w:rsidRDefault="007C017C" w:rsidP="001A3470">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tagama, et kinnistu oluliste osade sealhulgas ehitiste seisund ei ohustaks teisi isikuid, nende vara või keskkonda;</w:t>
      </w:r>
      <w:bookmarkStart w:id="14" w:name="para4lg1p12"/>
    </w:p>
    <w:bookmarkEnd w:id="14"/>
    <w:p w:rsidR="009C05C8" w:rsidRDefault="007C017C" w:rsidP="009C05C8">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ühisveevärgi ja –kanalisatsiooni puudumisel tagama reovee kogumismahuti korrasoleku, veepidavuse, õigeaegse tühjendamise ja ümbruse hooldamise.</w:t>
      </w:r>
    </w:p>
    <w:p w:rsidR="003F6829" w:rsidRPr="00BB2C57" w:rsidRDefault="003F6829" w:rsidP="00BB2C57">
      <w:pPr>
        <w:shd w:val="clear" w:color="auto" w:fill="FFFFFF"/>
        <w:spacing w:after="0" w:line="240" w:lineRule="auto"/>
        <w:jc w:val="both"/>
        <w:rPr>
          <w:rFonts w:ascii="Times New Roman" w:eastAsia="Times New Roman" w:hAnsi="Times New Roman" w:cs="Times New Roman"/>
          <w:color w:val="202020"/>
          <w:sz w:val="24"/>
          <w:szCs w:val="24"/>
          <w:lang w:eastAsia="et-EE"/>
        </w:rPr>
      </w:pPr>
    </w:p>
    <w:p w:rsidR="00C50429"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5. </w:t>
      </w:r>
      <w:r w:rsidR="007C017C" w:rsidRPr="00142A47">
        <w:rPr>
          <w:rFonts w:ascii="Times New Roman" w:eastAsia="Times New Roman" w:hAnsi="Times New Roman" w:cs="Times New Roman"/>
          <w:b/>
          <w:bCs/>
          <w:color w:val="000000"/>
          <w:sz w:val="24"/>
          <w:szCs w:val="24"/>
          <w:lang w:eastAsia="et-EE"/>
        </w:rPr>
        <w:t>Ehitise omaniku kohustused</w:t>
      </w:r>
    </w:p>
    <w:p w:rsidR="001A3470"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Ehitise omanik on kohustatud:</w:t>
      </w:r>
      <w:bookmarkStart w:id="15" w:name="para5lg1p1"/>
    </w:p>
    <w:bookmarkEnd w:id="15"/>
    <w:p w:rsid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remontima või lammutama lagunenud piirdetarad riigi ja valla õi</w:t>
      </w:r>
      <w:r w:rsidR="001A3470">
        <w:rPr>
          <w:rFonts w:ascii="Times New Roman" w:eastAsia="Times New Roman" w:hAnsi="Times New Roman" w:cs="Times New Roman"/>
          <w:color w:val="202020"/>
          <w:sz w:val="24"/>
          <w:szCs w:val="24"/>
          <w:lang w:eastAsia="et-EE"/>
        </w:rPr>
        <w:t>gusaktidega kehtestatud korras;</w:t>
      </w:r>
    </w:p>
    <w:p w:rsid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kõrvaldama ehitiselt jääpurikad ja lume, mis ohus</w:t>
      </w:r>
      <w:r w:rsidR="001A3470">
        <w:rPr>
          <w:rFonts w:ascii="Times New Roman" w:eastAsia="Times New Roman" w:hAnsi="Times New Roman" w:cs="Times New Roman"/>
          <w:color w:val="202020"/>
          <w:sz w:val="24"/>
          <w:szCs w:val="24"/>
          <w:lang w:eastAsia="et-EE"/>
        </w:rPr>
        <w:t>tavad inimeste vara ja tervist;</w:t>
      </w:r>
    </w:p>
    <w:p w:rsidR="001A3470" w:rsidRP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eemaldama ehitiste seintelt või piiretelt sinna omavoliliselt paigaldatud kuulutused, teated ja reklaami ning graffiti;</w:t>
      </w:r>
      <w:bookmarkStart w:id="16" w:name="para5lg1p4"/>
    </w:p>
    <w:bookmarkEnd w:id="16"/>
    <w:p w:rsid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omama või rentima prügikonteinerit ning täitma korraldatud jä</w:t>
      </w:r>
      <w:r w:rsidR="001A3470">
        <w:rPr>
          <w:rFonts w:ascii="Times New Roman" w:eastAsia="Times New Roman" w:hAnsi="Times New Roman" w:cs="Times New Roman"/>
          <w:color w:val="202020"/>
          <w:sz w:val="24"/>
          <w:szCs w:val="24"/>
          <w:lang w:eastAsia="et-EE"/>
        </w:rPr>
        <w:t>ätmeveost tulenevaid kohustusi;</w:t>
      </w:r>
    </w:p>
    <w:p w:rsid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tagama talvisel ajal üldkasutatava hoone juurdepääsutee ja välistrepi puhastamise jääst ja lumest ning vaja</w:t>
      </w:r>
      <w:r w:rsidR="001A3470">
        <w:rPr>
          <w:rFonts w:ascii="Times New Roman" w:eastAsia="Times New Roman" w:hAnsi="Times New Roman" w:cs="Times New Roman"/>
          <w:color w:val="202020"/>
          <w:sz w:val="24"/>
          <w:szCs w:val="24"/>
          <w:lang w:eastAsia="et-EE"/>
        </w:rPr>
        <w:t>dusel libedusetõrje teostamise;</w:t>
      </w:r>
    </w:p>
    <w:p w:rsidR="007C017C" w:rsidRPr="001A3470" w:rsidRDefault="007C017C" w:rsidP="001A3470">
      <w:pPr>
        <w:pStyle w:val="Loendilik"/>
        <w:numPr>
          <w:ilvl w:val="0"/>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 xml:space="preserve">tagama vastavalt hoonete numeratsioonile õige numbrimärgi olemasolu hoonel või kinnistule </w:t>
      </w:r>
      <w:r w:rsidR="009824CB" w:rsidRPr="001A3470">
        <w:rPr>
          <w:rFonts w:ascii="Times New Roman" w:eastAsia="Times New Roman" w:hAnsi="Times New Roman" w:cs="Times New Roman"/>
          <w:color w:val="202020"/>
          <w:sz w:val="24"/>
          <w:szCs w:val="24"/>
          <w:lang w:eastAsia="et-EE"/>
        </w:rPr>
        <w:t>sissepääsul.</w:t>
      </w:r>
    </w:p>
    <w:p w:rsidR="00C50429" w:rsidRPr="00142A47" w:rsidRDefault="00C50429"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C50429"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6. </w:t>
      </w:r>
      <w:r w:rsidR="007C017C" w:rsidRPr="00142A47">
        <w:rPr>
          <w:rFonts w:ascii="Times New Roman" w:eastAsia="Times New Roman" w:hAnsi="Times New Roman" w:cs="Times New Roman"/>
          <w:b/>
          <w:bCs/>
          <w:color w:val="000000"/>
          <w:sz w:val="24"/>
          <w:szCs w:val="24"/>
          <w:lang w:eastAsia="et-EE"/>
        </w:rPr>
        <w:t>Ehitus-, remondi- ja kaevetööd</w:t>
      </w:r>
    </w:p>
    <w:p w:rsidR="003E7181" w:rsidRDefault="007C017C" w:rsidP="003E7181">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Ehitus-, remondi- ja kaevetööde tegija on kohustatud:</w:t>
      </w:r>
    </w:p>
    <w:p w:rsidR="001A3470" w:rsidRPr="003E7181" w:rsidRDefault="007C017C" w:rsidP="003E7181">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3E7181">
        <w:rPr>
          <w:rFonts w:ascii="Times New Roman" w:eastAsia="Times New Roman" w:hAnsi="Times New Roman" w:cs="Times New Roman"/>
          <w:color w:val="202020"/>
          <w:sz w:val="24"/>
          <w:szCs w:val="24"/>
          <w:lang w:eastAsia="et-EE"/>
        </w:rPr>
        <w:t>tööde alustamisel piirama ehitusplatsi piireaiaga ning hoidma selle korras;</w:t>
      </w:r>
      <w:bookmarkStart w:id="17" w:name="para6lg1p2"/>
    </w:p>
    <w:bookmarkEnd w:id="17"/>
    <w:p w:rsidR="009430C0" w:rsidRDefault="007C017C" w:rsidP="009430C0">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tagama korra ja puhtuse objektil ja objekti t</w:t>
      </w:r>
      <w:r w:rsidR="009430C0">
        <w:rPr>
          <w:rFonts w:ascii="Times New Roman" w:eastAsia="Times New Roman" w:hAnsi="Times New Roman" w:cs="Times New Roman"/>
          <w:color w:val="202020"/>
          <w:sz w:val="24"/>
          <w:szCs w:val="24"/>
          <w:lang w:eastAsia="et-EE"/>
        </w:rPr>
        <w:t>eenindamiseks kasutataval alal;</w:t>
      </w:r>
    </w:p>
    <w:p w:rsidR="009430C0" w:rsidRDefault="007C017C" w:rsidP="009430C0">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vältima objektilt pori, prahi ja tolmu kandumist sõidu- ja kõnniteele ning naaberkinnistutele;</w:t>
      </w:r>
    </w:p>
    <w:p w:rsidR="009430C0" w:rsidRDefault="007C017C" w:rsidP="009430C0">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hoidma korras ja puhastama objekti juurdepääsuteed ning piirnevad sõidu- ja kõnniteed;</w:t>
      </w:r>
    </w:p>
    <w:p w:rsidR="007C017C" w:rsidRPr="009430C0" w:rsidRDefault="007C017C" w:rsidP="009430C0">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pärast töö lõpetamist taastama objektil haljastuse ning tee seisundi.</w:t>
      </w:r>
    </w:p>
    <w:p w:rsidR="00C50429" w:rsidRPr="00142A47" w:rsidRDefault="00C50429"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C50429"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7. </w:t>
      </w:r>
      <w:r w:rsidR="007C017C" w:rsidRPr="00142A47">
        <w:rPr>
          <w:rFonts w:ascii="Times New Roman" w:eastAsia="Times New Roman" w:hAnsi="Times New Roman" w:cs="Times New Roman"/>
          <w:b/>
          <w:bCs/>
          <w:color w:val="000000"/>
          <w:sz w:val="24"/>
          <w:szCs w:val="24"/>
          <w:lang w:eastAsia="et-EE"/>
        </w:rPr>
        <w:t>Tehnovõrgu omaniku kohustused</w:t>
      </w:r>
    </w:p>
    <w:p w:rsidR="007C017C" w:rsidRPr="00142A47"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Tehnovõrgu omanik on kohustatud hoidma temale kuuluva tehnovõrgu seisundis, mis tagab heakorratööde teostamise võimalikkuse ja ohutuse.</w:t>
      </w:r>
    </w:p>
    <w:p w:rsidR="00C50429" w:rsidRPr="00142A47" w:rsidRDefault="00C50429"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C50429"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8. </w:t>
      </w:r>
      <w:r w:rsidR="007C017C" w:rsidRPr="00142A47">
        <w:rPr>
          <w:rFonts w:ascii="Times New Roman" w:eastAsia="Times New Roman" w:hAnsi="Times New Roman" w:cs="Times New Roman"/>
          <w:b/>
          <w:bCs/>
          <w:color w:val="000000"/>
          <w:sz w:val="24"/>
          <w:szCs w:val="24"/>
          <w:lang w:eastAsia="et-EE"/>
        </w:rPr>
        <w:t>Tänavakaubanduse korraldaja kohustused</w:t>
      </w:r>
    </w:p>
    <w:p w:rsidR="00271F9D" w:rsidRDefault="007C017C" w:rsidP="00271F9D">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Tänavakaubanduspunkti omanik on kohustatud:</w:t>
      </w:r>
    </w:p>
    <w:p w:rsidR="001A3470" w:rsidRPr="00271F9D" w:rsidRDefault="00271F9D" w:rsidP="00271F9D">
      <w:pPr>
        <w:pStyle w:val="Loendilik"/>
        <w:numPr>
          <w:ilvl w:val="0"/>
          <w:numId w:val="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71F9D">
        <w:rPr>
          <w:rFonts w:ascii="Times New Roman" w:eastAsia="Times New Roman" w:hAnsi="Times New Roman" w:cs="Times New Roman"/>
          <w:color w:val="202020"/>
          <w:sz w:val="24"/>
          <w:szCs w:val="24"/>
          <w:lang w:eastAsia="et-EE"/>
        </w:rPr>
        <w:t xml:space="preserve"> </w:t>
      </w:r>
      <w:r w:rsidR="007C017C" w:rsidRPr="00271F9D">
        <w:rPr>
          <w:rFonts w:ascii="Times New Roman" w:eastAsia="Times New Roman" w:hAnsi="Times New Roman" w:cs="Times New Roman"/>
          <w:color w:val="202020"/>
          <w:sz w:val="24"/>
          <w:szCs w:val="24"/>
          <w:lang w:eastAsia="et-EE"/>
        </w:rPr>
        <w:t>paigaldama tänavakaubanduspunkti ainult vall</w:t>
      </w:r>
      <w:r w:rsidR="001A3470" w:rsidRPr="00271F9D">
        <w:rPr>
          <w:rFonts w:ascii="Times New Roman" w:eastAsia="Times New Roman" w:hAnsi="Times New Roman" w:cs="Times New Roman"/>
          <w:color w:val="202020"/>
          <w:sz w:val="24"/>
          <w:szCs w:val="24"/>
          <w:lang w:eastAsia="et-EE"/>
        </w:rPr>
        <w:t>avalitsuse poolt lubatud kohta;</w:t>
      </w:r>
    </w:p>
    <w:p w:rsidR="001A3470" w:rsidRPr="001A3470" w:rsidRDefault="007C017C" w:rsidP="001A3470">
      <w:pPr>
        <w:pStyle w:val="Loendilik"/>
        <w:numPr>
          <w:ilvl w:val="0"/>
          <w:numId w:val="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tagama müügikoha ümbruse puhtuse (raadiusega kuni 6 m ning teeäärsel rajatisel kuni sõidutee ääreni) ja teostama sellel alal heakorratöid;</w:t>
      </w:r>
      <w:bookmarkStart w:id="18" w:name="para8lg1p3"/>
    </w:p>
    <w:bookmarkEnd w:id="18"/>
    <w:p w:rsidR="007C017C" w:rsidRPr="001A3470" w:rsidRDefault="007C017C" w:rsidP="001A3470">
      <w:pPr>
        <w:pStyle w:val="Loendilik"/>
        <w:numPr>
          <w:ilvl w:val="0"/>
          <w:numId w:val="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A3470">
        <w:rPr>
          <w:rFonts w:ascii="Times New Roman" w:eastAsia="Times New Roman" w:hAnsi="Times New Roman" w:cs="Times New Roman"/>
          <w:color w:val="202020"/>
          <w:sz w:val="24"/>
          <w:szCs w:val="24"/>
          <w:lang w:eastAsia="et-EE"/>
        </w:rPr>
        <w:t>paigaldama müügikohta piisavas koguses jäätmemahuteid (vähemalt üks 100 l jäätmemahuti müügikoha kohta) ning tagama nende tühjendamise sagedusel, mis välistab mahutite ületäitumise ja/või jäätmete roiskumise.</w:t>
      </w:r>
    </w:p>
    <w:p w:rsidR="00C50429" w:rsidRPr="00142A47" w:rsidRDefault="00C50429"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7C017C"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9. </w:t>
      </w:r>
      <w:r w:rsidR="007C017C" w:rsidRPr="00142A47">
        <w:rPr>
          <w:rFonts w:ascii="Times New Roman" w:eastAsia="Times New Roman" w:hAnsi="Times New Roman" w:cs="Times New Roman"/>
          <w:b/>
          <w:bCs/>
          <w:color w:val="000000"/>
          <w:sz w:val="24"/>
          <w:szCs w:val="24"/>
          <w:lang w:eastAsia="et-EE"/>
        </w:rPr>
        <w:t>Loomapidaja kohustused</w:t>
      </w:r>
    </w:p>
    <w:p w:rsidR="007C017C" w:rsidRPr="000B1EA3" w:rsidRDefault="007C017C" w:rsidP="000B1EA3">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27324">
        <w:rPr>
          <w:rFonts w:ascii="Times New Roman" w:eastAsia="Times New Roman" w:hAnsi="Times New Roman" w:cs="Times New Roman"/>
          <w:color w:val="202020"/>
          <w:sz w:val="24"/>
          <w:szCs w:val="24"/>
          <w:lang w:eastAsia="et-EE"/>
        </w:rPr>
        <w:t>Kariloomade</w:t>
      </w:r>
      <w:r w:rsidRPr="000B1EA3">
        <w:rPr>
          <w:rFonts w:ascii="Times New Roman" w:eastAsia="Times New Roman" w:hAnsi="Times New Roman" w:cs="Times New Roman"/>
          <w:color w:val="202020"/>
          <w:sz w:val="24"/>
          <w:szCs w:val="24"/>
          <w:lang w:eastAsia="et-EE"/>
        </w:rPr>
        <w:t xml:space="preserve"> ja kodulindude pidamine on lubatud vaid loomapidamiseks sobilikes kohtades, kus on välistatud reostuse sattumine põhjavette ja veekogusse.</w:t>
      </w:r>
    </w:p>
    <w:p w:rsidR="009824CB" w:rsidRPr="000B1EA3" w:rsidRDefault="007C017C" w:rsidP="000B1EA3">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B1EA3">
        <w:rPr>
          <w:rFonts w:ascii="Times New Roman" w:eastAsia="Times New Roman" w:hAnsi="Times New Roman" w:cs="Times New Roman"/>
          <w:color w:val="202020"/>
          <w:sz w:val="24"/>
          <w:szCs w:val="24"/>
          <w:lang w:eastAsia="et-EE"/>
        </w:rPr>
        <w:t xml:space="preserve">Loomade vabakarjatamine on lubatud vaid aia või </w:t>
      </w:r>
      <w:r w:rsidR="009824CB" w:rsidRPr="000B1EA3">
        <w:rPr>
          <w:rFonts w:ascii="Times New Roman" w:eastAsia="Times New Roman" w:hAnsi="Times New Roman" w:cs="Times New Roman"/>
          <w:color w:val="202020"/>
          <w:sz w:val="24"/>
          <w:szCs w:val="24"/>
          <w:lang w:eastAsia="et-EE"/>
        </w:rPr>
        <w:t>elektrikarjusega piiratud alal</w:t>
      </w:r>
      <w:r w:rsidR="003D18A9">
        <w:rPr>
          <w:rFonts w:ascii="Times New Roman" w:eastAsia="Times New Roman" w:hAnsi="Times New Roman" w:cs="Times New Roman"/>
          <w:color w:val="202020"/>
          <w:sz w:val="24"/>
          <w:szCs w:val="24"/>
          <w:lang w:eastAsia="et-EE"/>
        </w:rPr>
        <w:t>.</w:t>
      </w:r>
    </w:p>
    <w:p w:rsidR="001A3470" w:rsidRPr="000B1EA3" w:rsidRDefault="007C017C" w:rsidP="000B1EA3">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B1EA3">
        <w:rPr>
          <w:rFonts w:ascii="Times New Roman" w:eastAsia="Times New Roman" w:hAnsi="Times New Roman" w:cs="Times New Roman"/>
          <w:color w:val="202020"/>
          <w:sz w:val="24"/>
          <w:szCs w:val="24"/>
          <w:lang w:eastAsia="et-EE"/>
        </w:rPr>
        <w:t>Loomapidaja on kohustatud vältima avalike teede ja kohtade reostamist ning viivitamatult likvideerima loomapidamisega tekkinud reostuse.</w:t>
      </w:r>
    </w:p>
    <w:p w:rsidR="00C50429" w:rsidRPr="00094BA0" w:rsidRDefault="00C50429" w:rsidP="00094BA0">
      <w:pPr>
        <w:pStyle w:val="Loendilik"/>
        <w:numPr>
          <w:ilvl w:val="0"/>
          <w:numId w:val="12"/>
        </w:numPr>
        <w:shd w:val="clear" w:color="auto" w:fill="FFFFFF"/>
        <w:spacing w:after="0" w:line="240" w:lineRule="auto"/>
        <w:jc w:val="both"/>
        <w:rPr>
          <w:rFonts w:ascii="Times New Roman" w:eastAsia="Times New Roman" w:hAnsi="Times New Roman" w:cs="Times New Roman"/>
          <w:sz w:val="24"/>
          <w:szCs w:val="24"/>
          <w:lang w:eastAsia="et-EE"/>
        </w:rPr>
      </w:pPr>
      <w:r w:rsidRPr="000B1EA3">
        <w:rPr>
          <w:rFonts w:ascii="Times New Roman" w:eastAsia="Times New Roman" w:hAnsi="Times New Roman" w:cs="Times New Roman"/>
          <w:sz w:val="24"/>
          <w:szCs w:val="24"/>
          <w:lang w:eastAsia="et-EE"/>
        </w:rPr>
        <w:lastRenderedPageBreak/>
        <w:t>Lemmikloomade (kassid, koerad) pidamine peab toimuma Rakvere valla Kasside ja koerte pidamise eeskirjast juhindudes</w:t>
      </w:r>
      <w:r w:rsidR="00241DEF" w:rsidRPr="000B1EA3">
        <w:rPr>
          <w:rFonts w:ascii="Times New Roman" w:eastAsia="Times New Roman" w:hAnsi="Times New Roman" w:cs="Times New Roman"/>
          <w:sz w:val="24"/>
          <w:szCs w:val="24"/>
          <w:lang w:eastAsia="et-EE"/>
        </w:rPr>
        <w:t>. Kassid ja koerad ei tohi oma elutegevusega häirida korrusmajades trepikodade elanikke ning eramajades naabreid.</w:t>
      </w:r>
    </w:p>
    <w:p w:rsidR="000E2232" w:rsidRPr="00142A47" w:rsidRDefault="000E2232"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241DEF"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10. </w:t>
      </w:r>
      <w:r w:rsidR="007C017C" w:rsidRPr="00142A47">
        <w:rPr>
          <w:rFonts w:ascii="Times New Roman" w:eastAsia="Times New Roman" w:hAnsi="Times New Roman" w:cs="Times New Roman"/>
          <w:b/>
          <w:bCs/>
          <w:color w:val="000000"/>
          <w:sz w:val="24"/>
          <w:szCs w:val="24"/>
          <w:lang w:eastAsia="et-EE"/>
        </w:rPr>
        <w:t>Heakorra tagamine</w:t>
      </w:r>
      <w:bookmarkStart w:id="19" w:name="para10lg1"/>
    </w:p>
    <w:bookmarkEnd w:id="19"/>
    <w:p w:rsidR="009430C0" w:rsidRDefault="007C017C" w:rsidP="009430C0">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 xml:space="preserve">Heakorra nõuete tagamiseks on </w:t>
      </w:r>
      <w:r w:rsidR="00241DEF" w:rsidRPr="009430C0">
        <w:rPr>
          <w:rFonts w:ascii="Times New Roman" w:eastAsia="Times New Roman" w:hAnsi="Times New Roman" w:cs="Times New Roman"/>
          <w:color w:val="202020"/>
          <w:sz w:val="24"/>
          <w:szCs w:val="24"/>
          <w:lang w:eastAsia="et-EE"/>
        </w:rPr>
        <w:t>Rakvere</w:t>
      </w:r>
      <w:r w:rsidRPr="009430C0">
        <w:rPr>
          <w:rFonts w:ascii="Times New Roman" w:eastAsia="Times New Roman" w:hAnsi="Times New Roman" w:cs="Times New Roman"/>
          <w:color w:val="202020"/>
          <w:sz w:val="24"/>
          <w:szCs w:val="24"/>
          <w:lang w:eastAsia="et-EE"/>
        </w:rPr>
        <w:t xml:space="preserve"> valla ha</w:t>
      </w:r>
      <w:r w:rsidR="009430C0">
        <w:rPr>
          <w:rFonts w:ascii="Times New Roman" w:eastAsia="Times New Roman" w:hAnsi="Times New Roman" w:cs="Times New Roman"/>
          <w:color w:val="202020"/>
          <w:sz w:val="24"/>
          <w:szCs w:val="24"/>
          <w:lang w:eastAsia="et-EE"/>
        </w:rPr>
        <w:t>ldusterritooriumil keelatud:</w:t>
      </w:r>
    </w:p>
    <w:p w:rsidR="009C05C8"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risustada ja reostada territooriumi ja ehitisi, sealhulgas avalikus kohas maha sülitada, urineerida ja roojata, visata maha prahti;</w:t>
      </w:r>
    </w:p>
    <w:p w:rsid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rikkuda või mistahes muul viisil kahjustada hooneid, rajatisi, jäätmemahuteid, mängu- ja spordiväljakute inventari, piirdeaedasid, teid, liikluskorraldusvahendeid</w:t>
      </w:r>
      <w:r w:rsidR="009430C0">
        <w:rPr>
          <w:rFonts w:ascii="Times New Roman" w:eastAsia="Times New Roman" w:hAnsi="Times New Roman" w:cs="Times New Roman"/>
          <w:color w:val="202020"/>
          <w:sz w:val="24"/>
          <w:szCs w:val="24"/>
          <w:lang w:eastAsia="et-EE"/>
        </w:rPr>
        <w:t xml:space="preserve"> ja ühistranspordi ootekodasid; </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kahjustada, rikkuda, määrida või lõhkuda pargi- või muud avalikku kohta paigaldatud inventari ja rajatisi;</w:t>
      </w:r>
      <w:bookmarkStart w:id="20" w:name="para10lg1p4"/>
    </w:p>
    <w:bookmarkEnd w:id="20"/>
    <w:p w:rsidR="00A57CED" w:rsidRPr="00A57CED"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57CED">
        <w:rPr>
          <w:rFonts w:ascii="Times New Roman" w:eastAsia="Times New Roman" w:hAnsi="Times New Roman" w:cs="Times New Roman"/>
          <w:color w:val="202020"/>
          <w:sz w:val="24"/>
          <w:szCs w:val="24"/>
          <w:lang w:eastAsia="et-EE"/>
        </w:rPr>
        <w:t>kahjustada haljasala ja teekatet ning vigastada, kahjustada või omavoliliselt maha võtta kõrghaljastust tiheasustusega alal;</w:t>
      </w:r>
      <w:bookmarkStart w:id="21" w:name="para10lg1p5"/>
    </w:p>
    <w:bookmarkEnd w:id="21"/>
    <w:p w:rsid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 xml:space="preserve">rajada haljastust, istutada puid ja põõsaid üldkasutataval alal </w:t>
      </w:r>
      <w:r w:rsidR="009430C0">
        <w:rPr>
          <w:rFonts w:ascii="Times New Roman" w:eastAsia="Times New Roman" w:hAnsi="Times New Roman" w:cs="Times New Roman"/>
          <w:color w:val="202020"/>
          <w:sz w:val="24"/>
          <w:szCs w:val="24"/>
          <w:lang w:eastAsia="et-EE"/>
        </w:rPr>
        <w:t>ilma kinnistu omaniku loata;</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ladustada jäätmeid selleks mitte ettenähtud kohta;</w:t>
      </w:r>
    </w:p>
    <w:p w:rsidR="009824CB" w:rsidRPr="009430C0" w:rsidRDefault="006C56B7"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r>
        <w:rPr>
          <w:rFonts w:ascii="Times New Roman" w:eastAsia="Times New Roman" w:hAnsi="Times New Roman" w:cs="Times New Roman"/>
          <w:color w:val="202020"/>
          <w:sz w:val="24"/>
          <w:szCs w:val="24"/>
          <w:lang w:eastAsia="et-EE"/>
        </w:rPr>
        <w:t>p</w:t>
      </w:r>
      <w:r w:rsidR="000D5E9A" w:rsidRPr="009430C0">
        <w:rPr>
          <w:rFonts w:ascii="Times New Roman" w:eastAsia="Times New Roman" w:hAnsi="Times New Roman" w:cs="Times New Roman"/>
          <w:color w:val="202020"/>
          <w:sz w:val="24"/>
          <w:szCs w:val="24"/>
          <w:lang w:eastAsia="et-EE"/>
        </w:rPr>
        <w:t>aigutades jäätmeid üldkasutatavatesse jäätmemahutitesse tuleb rangelt järgida jäätmete sorteerimise nõuet vastavalt Rakvere valla Jäätmehoolduseeskirjale.</w:t>
      </w:r>
      <w:bookmarkStart w:id="22" w:name="para10lg1p8"/>
      <w:r w:rsidR="007C017C" w:rsidRPr="009430C0">
        <w:rPr>
          <w:rFonts w:ascii="Times New Roman" w:eastAsia="Times New Roman" w:hAnsi="Times New Roman" w:cs="Times New Roman"/>
          <w:color w:val="0061AA"/>
          <w:sz w:val="24"/>
          <w:szCs w:val="24"/>
          <w:bdr w:val="none" w:sz="0" w:space="0" w:color="auto" w:frame="1"/>
          <w:lang w:eastAsia="et-EE"/>
        </w:rPr>
        <w:t> </w:t>
      </w:r>
    </w:p>
    <w:bookmarkEnd w:id="22"/>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suunata veekogusse, kanalisatsiooni- ja sademeveevõrku mürgiseid, söövitavaid või kergestisüttivaid aineid, samuti pühkmeid ja mistahes tahkeid aineid;</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parkida romusõidukeid avalikus kohas;</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sõita ja parkida mootorsõidukitega haljasaladel, lastemänguväljakutel, suusa- ja matkaradadel ning teistes selleks mitte ettenähtud kohtades;</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 xml:space="preserve">hoida, kütte-, ehitus- või muud materjali tänava äärses õue osas piirdeaiast või hekist kõrgemal või ladustada ja hoida neid väljaspool kinnistu piire (välja arvatud naaberkinnistu omaniku nõusolekul) ja inimesi või vara ohustaval viisil. Erandkorras, kui kinnistu seda ei võimalda, on lubatud tahke kütuse, ehitusmaterjali mahalaadimine avalikule territooriumile tingimusel, et eelpool nimetatu teisaldatakse ja territoorium heakorrastatakse mõistliku aja jooksul. Antud tegevusega ei tohi takistada </w:t>
      </w:r>
      <w:r w:rsidR="00EF6F0A" w:rsidRPr="009430C0">
        <w:rPr>
          <w:rFonts w:ascii="Times New Roman" w:eastAsia="Times New Roman" w:hAnsi="Times New Roman" w:cs="Times New Roman"/>
          <w:color w:val="202020"/>
          <w:sz w:val="24"/>
          <w:szCs w:val="24"/>
          <w:lang w:eastAsia="et-EE"/>
        </w:rPr>
        <w:t>liiklust;</w:t>
      </w:r>
      <w:bookmarkStart w:id="23" w:name="para10lg1p13"/>
    </w:p>
    <w:bookmarkEnd w:id="23"/>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lume- ja libeduse tõrjel tuha kasutamine kõnniteedel;</w:t>
      </w:r>
      <w:bookmarkStart w:id="24" w:name="para10lg1p14"/>
    </w:p>
    <w:bookmarkEnd w:id="24"/>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ehitiste katuselt mahalangenud või koristustööde käigus mahaaetud lund ei ole lubatud jätta kõnni- ja sõiduteele. Pärast lume mahalangemist või mahaajamist tuleb lumi ära vedada või paigutada kinnistule, mille oluliseks osaks ehitis on;</w:t>
      </w:r>
      <w:bookmarkStart w:id="25" w:name="para10lg1p15"/>
    </w:p>
    <w:bookmarkEnd w:id="25"/>
    <w:p w:rsid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lükata sõiduteede või kinnistute hooldus</w:t>
      </w:r>
      <w:r w:rsidR="009430C0">
        <w:rPr>
          <w:rFonts w:ascii="Times New Roman" w:eastAsia="Times New Roman" w:hAnsi="Times New Roman" w:cs="Times New Roman"/>
          <w:color w:val="202020"/>
          <w:sz w:val="24"/>
          <w:szCs w:val="24"/>
          <w:lang w:eastAsia="et-EE"/>
        </w:rPr>
        <w:t>töödel lund ja jääd kõnniteele;</w:t>
      </w:r>
    </w:p>
    <w:p w:rsidR="00A57CED"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paigutada kloriidisegust puistematerjali, lund või</w:t>
      </w:r>
      <w:r w:rsidR="00EF6F0A" w:rsidRPr="009430C0">
        <w:rPr>
          <w:rFonts w:ascii="Times New Roman" w:eastAsia="Times New Roman" w:hAnsi="Times New Roman" w:cs="Times New Roman"/>
          <w:color w:val="202020"/>
          <w:sz w:val="24"/>
          <w:szCs w:val="24"/>
          <w:lang w:eastAsia="et-EE"/>
        </w:rPr>
        <w:t xml:space="preserve"> muud prahti haljasalale </w:t>
      </w:r>
      <w:r w:rsidRPr="009430C0">
        <w:rPr>
          <w:rFonts w:ascii="Times New Roman" w:eastAsia="Times New Roman" w:hAnsi="Times New Roman" w:cs="Times New Roman"/>
          <w:color w:val="202020"/>
          <w:sz w:val="24"/>
          <w:szCs w:val="24"/>
          <w:lang w:eastAsia="et-EE"/>
        </w:rPr>
        <w:t>või mujale selleks mitte ettenähtud kohta;</w:t>
      </w:r>
      <w:bookmarkStart w:id="26" w:name="para10lg1p17"/>
    </w:p>
    <w:bookmarkEnd w:id="26"/>
    <w:p w:rsid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ajada kinni sadevee kraave ja juhtida äravoolu torustikku ilma vallavalitsuse loata;</w:t>
      </w:r>
    </w:p>
    <w:p w:rsidR="007C017C" w:rsidRPr="009430C0" w:rsidRDefault="007C017C" w:rsidP="009430C0">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430C0">
        <w:rPr>
          <w:rFonts w:ascii="Times New Roman" w:eastAsia="Times New Roman" w:hAnsi="Times New Roman" w:cs="Times New Roman"/>
          <w:color w:val="202020"/>
          <w:sz w:val="24"/>
          <w:szCs w:val="24"/>
          <w:lang w:eastAsia="et-EE"/>
        </w:rPr>
        <w:t>illegaalse graffiti tegemine.</w:t>
      </w:r>
    </w:p>
    <w:p w:rsidR="00241DEF" w:rsidRPr="00142A47" w:rsidRDefault="00241DEF" w:rsidP="00142A47">
      <w:pPr>
        <w:shd w:val="clear" w:color="auto" w:fill="FFFFFF"/>
        <w:spacing w:after="0" w:line="240" w:lineRule="auto"/>
        <w:jc w:val="both"/>
        <w:outlineLvl w:val="1"/>
        <w:rPr>
          <w:rFonts w:ascii="Times New Roman" w:eastAsia="Times New Roman" w:hAnsi="Times New Roman" w:cs="Times New Roman"/>
          <w:b/>
          <w:bCs/>
          <w:color w:val="000000"/>
          <w:sz w:val="24"/>
          <w:szCs w:val="24"/>
          <w:bdr w:val="none" w:sz="0" w:space="0" w:color="auto" w:frame="1"/>
          <w:lang w:eastAsia="et-EE"/>
        </w:rPr>
      </w:pPr>
    </w:p>
    <w:p w:rsidR="00241DEF" w:rsidRPr="00142A47" w:rsidRDefault="007C017C" w:rsidP="001A3470">
      <w:pPr>
        <w:pStyle w:val="Loendilik"/>
        <w:numPr>
          <w:ilvl w:val="0"/>
          <w:numId w:val="1"/>
        </w:num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142A47">
        <w:rPr>
          <w:rFonts w:ascii="Times New Roman" w:eastAsia="Times New Roman" w:hAnsi="Times New Roman" w:cs="Times New Roman"/>
          <w:b/>
          <w:bCs/>
          <w:color w:val="000000"/>
          <w:sz w:val="24"/>
          <w:szCs w:val="24"/>
          <w:bdr w:val="none" w:sz="0" w:space="0" w:color="auto" w:frame="1"/>
          <w:lang w:eastAsia="et-EE"/>
        </w:rPr>
        <w:t>peatükk</w:t>
      </w:r>
    </w:p>
    <w:p w:rsidR="007C017C" w:rsidRDefault="003F6829" w:rsidP="001A3470">
      <w:pPr>
        <w:pStyle w:val="Loendilik"/>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Vastutus</w:t>
      </w:r>
    </w:p>
    <w:p w:rsidR="001A3470" w:rsidRPr="00142A47" w:rsidRDefault="001A3470" w:rsidP="001A3470">
      <w:pPr>
        <w:pStyle w:val="Loendilik"/>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rsidR="007C017C"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11. </w:t>
      </w:r>
      <w:r w:rsidR="007C017C" w:rsidRPr="00142A47">
        <w:rPr>
          <w:rFonts w:ascii="Times New Roman" w:eastAsia="Times New Roman" w:hAnsi="Times New Roman" w:cs="Times New Roman"/>
          <w:b/>
          <w:bCs/>
          <w:color w:val="000000"/>
          <w:sz w:val="24"/>
          <w:szCs w:val="24"/>
          <w:lang w:eastAsia="et-EE"/>
        </w:rPr>
        <w:t>Heakorraeeskirja rikkumine</w:t>
      </w:r>
    </w:p>
    <w:p w:rsidR="00810DC8" w:rsidRDefault="007C017C" w:rsidP="0069509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Heakorra eeskirja rikkumise eest kannavad süüdlased vastutust kohaliku omavalitsuse korralduse seaduse § 66</w:t>
      </w:r>
      <w:r w:rsidRPr="00142A47">
        <w:rPr>
          <w:rFonts w:ascii="Times New Roman" w:eastAsia="Times New Roman" w:hAnsi="Times New Roman" w:cs="Times New Roman"/>
          <w:color w:val="202020"/>
          <w:sz w:val="24"/>
          <w:szCs w:val="24"/>
          <w:bdr w:val="none" w:sz="0" w:space="0" w:color="auto" w:frame="1"/>
          <w:vertAlign w:val="superscript"/>
          <w:lang w:eastAsia="et-EE"/>
        </w:rPr>
        <w:t>²</w:t>
      </w:r>
      <w:r w:rsidRPr="00142A47">
        <w:rPr>
          <w:rFonts w:ascii="Times New Roman" w:eastAsia="Times New Roman" w:hAnsi="Times New Roman" w:cs="Times New Roman"/>
          <w:color w:val="202020"/>
          <w:sz w:val="24"/>
          <w:szCs w:val="24"/>
          <w:lang w:eastAsia="et-EE"/>
        </w:rPr>
        <w:t> sätestatud alustel ja korras.</w:t>
      </w:r>
    </w:p>
    <w:p w:rsidR="00695094" w:rsidRPr="00695094" w:rsidRDefault="00695094" w:rsidP="00695094">
      <w:pPr>
        <w:shd w:val="clear" w:color="auto" w:fill="FFFFFF"/>
        <w:spacing w:after="0" w:line="240" w:lineRule="auto"/>
        <w:jc w:val="both"/>
        <w:rPr>
          <w:rFonts w:ascii="Times New Roman" w:eastAsia="Times New Roman" w:hAnsi="Times New Roman" w:cs="Times New Roman"/>
          <w:color w:val="202020"/>
          <w:sz w:val="24"/>
          <w:szCs w:val="24"/>
          <w:lang w:eastAsia="et-EE"/>
        </w:rPr>
      </w:pPr>
    </w:p>
    <w:p w:rsidR="007C017C"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12. </w:t>
      </w:r>
      <w:r w:rsidR="007C017C" w:rsidRPr="00142A47">
        <w:rPr>
          <w:rFonts w:ascii="Times New Roman" w:eastAsia="Times New Roman" w:hAnsi="Times New Roman" w:cs="Times New Roman"/>
          <w:b/>
          <w:bCs/>
          <w:color w:val="000000"/>
          <w:sz w:val="24"/>
          <w:szCs w:val="24"/>
          <w:lang w:eastAsia="et-EE"/>
        </w:rPr>
        <w:t>Kohtuväline menetleja</w:t>
      </w:r>
    </w:p>
    <w:p w:rsidR="007C017C" w:rsidRPr="00142A47" w:rsidRDefault="007C017C" w:rsidP="0069509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lastRenderedPageBreak/>
        <w:t>Eeskirja rikkumisel on kohtuväline menetleja kohaliku omavalitsuse korralduse seaduse § 66</w:t>
      </w:r>
      <w:r w:rsidRPr="00142A47">
        <w:rPr>
          <w:rFonts w:ascii="Times New Roman" w:eastAsia="Times New Roman" w:hAnsi="Times New Roman" w:cs="Times New Roman"/>
          <w:color w:val="202020"/>
          <w:sz w:val="24"/>
          <w:szCs w:val="24"/>
          <w:bdr w:val="none" w:sz="0" w:space="0" w:color="auto" w:frame="1"/>
          <w:vertAlign w:val="superscript"/>
          <w:lang w:eastAsia="et-EE"/>
        </w:rPr>
        <w:t>4</w:t>
      </w:r>
      <w:r w:rsidR="00695094">
        <w:rPr>
          <w:rFonts w:ascii="Times New Roman" w:eastAsia="Times New Roman" w:hAnsi="Times New Roman" w:cs="Times New Roman"/>
          <w:color w:val="202020"/>
          <w:sz w:val="24"/>
          <w:szCs w:val="24"/>
          <w:lang w:eastAsia="et-EE"/>
        </w:rPr>
        <w:t xml:space="preserve"> </w:t>
      </w:r>
      <w:r w:rsidRPr="00142A47">
        <w:rPr>
          <w:rFonts w:ascii="Times New Roman" w:eastAsia="Times New Roman" w:hAnsi="Times New Roman" w:cs="Times New Roman"/>
          <w:color w:val="202020"/>
          <w:sz w:val="24"/>
          <w:szCs w:val="24"/>
          <w:lang w:eastAsia="et-EE"/>
        </w:rPr>
        <w:t>lg 2 nimetatud isikud.</w:t>
      </w:r>
    </w:p>
    <w:p w:rsidR="00241DEF" w:rsidRPr="00142A47" w:rsidRDefault="00241DEF"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7C017C" w:rsidRPr="00142A47" w:rsidRDefault="009C05C8"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13. </w:t>
      </w:r>
      <w:r w:rsidR="007C017C" w:rsidRPr="00142A47">
        <w:rPr>
          <w:rFonts w:ascii="Times New Roman" w:eastAsia="Times New Roman" w:hAnsi="Times New Roman" w:cs="Times New Roman"/>
          <w:b/>
          <w:bCs/>
          <w:color w:val="000000"/>
          <w:sz w:val="24"/>
          <w:szCs w:val="24"/>
          <w:lang w:eastAsia="et-EE"/>
        </w:rPr>
        <w:t>Järelevalve</w:t>
      </w:r>
    </w:p>
    <w:p w:rsidR="007C017C" w:rsidRDefault="007C017C"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Järelvalvet eeskirja täitmise üle teostavad vastavalt oma pädevusele vallavalitsus, Politsei- ja Piirivalveamet ja Keskkonnainspektsioon.</w:t>
      </w:r>
    </w:p>
    <w:p w:rsidR="00BC2000" w:rsidRPr="00142A47" w:rsidRDefault="00BC2000" w:rsidP="00142A47">
      <w:pPr>
        <w:shd w:val="clear" w:color="auto" w:fill="FFFFFF"/>
        <w:spacing w:after="0" w:line="240" w:lineRule="auto"/>
        <w:jc w:val="both"/>
        <w:rPr>
          <w:rFonts w:ascii="Times New Roman" w:eastAsia="Times New Roman" w:hAnsi="Times New Roman" w:cs="Times New Roman"/>
          <w:color w:val="202020"/>
          <w:sz w:val="24"/>
          <w:szCs w:val="24"/>
          <w:lang w:eastAsia="et-EE"/>
        </w:rPr>
      </w:pPr>
    </w:p>
    <w:p w:rsidR="00241DEF" w:rsidRPr="00142A47" w:rsidRDefault="007C017C" w:rsidP="00A57CED">
      <w:pPr>
        <w:pStyle w:val="Loendilik"/>
        <w:numPr>
          <w:ilvl w:val="0"/>
          <w:numId w:val="1"/>
        </w:num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142A47">
        <w:rPr>
          <w:rFonts w:ascii="Times New Roman" w:eastAsia="Times New Roman" w:hAnsi="Times New Roman" w:cs="Times New Roman"/>
          <w:b/>
          <w:bCs/>
          <w:color w:val="000000"/>
          <w:sz w:val="24"/>
          <w:szCs w:val="24"/>
          <w:bdr w:val="none" w:sz="0" w:space="0" w:color="auto" w:frame="1"/>
          <w:lang w:eastAsia="et-EE"/>
        </w:rPr>
        <w:t>peatükk</w:t>
      </w:r>
    </w:p>
    <w:p w:rsidR="007C017C" w:rsidRPr="00142A47" w:rsidRDefault="003F6829" w:rsidP="00A57CED">
      <w:pPr>
        <w:pStyle w:val="Loendilik"/>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Rakendussätted</w:t>
      </w:r>
    </w:p>
    <w:p w:rsidR="00CA015F" w:rsidRPr="00142A47" w:rsidRDefault="00CA015F"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bdr w:val="none" w:sz="0" w:space="0" w:color="auto" w:frame="1"/>
          <w:lang w:eastAsia="et-EE"/>
        </w:rPr>
      </w:pPr>
    </w:p>
    <w:p w:rsidR="007C017C" w:rsidRPr="00142A47" w:rsidRDefault="00DF37D3" w:rsidP="00142A4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14. </w:t>
      </w:r>
      <w:r w:rsidR="007C017C" w:rsidRPr="00142A47">
        <w:rPr>
          <w:rFonts w:ascii="Times New Roman" w:eastAsia="Times New Roman" w:hAnsi="Times New Roman" w:cs="Times New Roman"/>
          <w:b/>
          <w:bCs/>
          <w:color w:val="000000"/>
          <w:sz w:val="24"/>
          <w:szCs w:val="24"/>
          <w:lang w:eastAsia="et-EE"/>
        </w:rPr>
        <w:t>Määruse kehtetuks tunnistamine</w:t>
      </w:r>
    </w:p>
    <w:p w:rsidR="007C017C" w:rsidRPr="00A57CED" w:rsidRDefault="00CA015F" w:rsidP="00A57CED">
      <w:pPr>
        <w:shd w:val="clear" w:color="auto" w:fill="FFFFFF"/>
        <w:spacing w:after="240" w:line="240" w:lineRule="auto"/>
        <w:jc w:val="both"/>
        <w:outlineLvl w:val="0"/>
        <w:rPr>
          <w:rFonts w:ascii="Times New Roman" w:eastAsia="Times New Roman" w:hAnsi="Times New Roman" w:cs="Times New Roman"/>
          <w:bCs/>
          <w:kern w:val="36"/>
          <w:sz w:val="24"/>
          <w:szCs w:val="24"/>
          <w:lang w:eastAsia="et-EE"/>
        </w:rPr>
      </w:pPr>
      <w:bookmarkStart w:id="27" w:name="para14lg1"/>
      <w:r w:rsidRPr="00142A47">
        <w:rPr>
          <w:rFonts w:ascii="Times New Roman" w:eastAsia="Times New Roman" w:hAnsi="Times New Roman" w:cs="Times New Roman"/>
          <w:sz w:val="24"/>
          <w:szCs w:val="24"/>
          <w:bdr w:val="none" w:sz="0" w:space="0" w:color="auto" w:frame="1"/>
          <w:lang w:eastAsia="et-EE"/>
        </w:rPr>
        <w:t>Tunnistada kehtetuks Sõmeru Vallavolikogu määrus</w:t>
      </w:r>
      <w:r w:rsidR="007C017C" w:rsidRPr="00142A47">
        <w:rPr>
          <w:rFonts w:ascii="Times New Roman" w:eastAsia="Times New Roman" w:hAnsi="Times New Roman" w:cs="Times New Roman"/>
          <w:sz w:val="24"/>
          <w:szCs w:val="24"/>
          <w:bdr w:val="none" w:sz="0" w:space="0" w:color="auto" w:frame="1"/>
          <w:lang w:eastAsia="et-EE"/>
        </w:rPr>
        <w:t> </w:t>
      </w:r>
      <w:r w:rsidRPr="00142A47">
        <w:rPr>
          <w:rFonts w:ascii="Times New Roman" w:eastAsia="Times New Roman" w:hAnsi="Times New Roman" w:cs="Times New Roman"/>
          <w:sz w:val="24"/>
          <w:szCs w:val="24"/>
          <w:lang w:eastAsia="et-EE"/>
        </w:rPr>
        <w:t>23.04.2013 nr 62</w:t>
      </w:r>
      <w:r w:rsidR="007C017C" w:rsidRPr="00142A47">
        <w:rPr>
          <w:rFonts w:ascii="Times New Roman" w:eastAsia="Times New Roman" w:hAnsi="Times New Roman" w:cs="Times New Roman"/>
          <w:sz w:val="24"/>
          <w:szCs w:val="24"/>
          <w:bdr w:val="none" w:sz="0" w:space="0" w:color="auto" w:frame="1"/>
          <w:lang w:eastAsia="et-EE"/>
        </w:rPr>
        <w:t> </w:t>
      </w:r>
      <w:bookmarkEnd w:id="27"/>
      <w:r w:rsidRPr="00142A47">
        <w:rPr>
          <w:rFonts w:ascii="Times New Roman" w:eastAsia="Times New Roman" w:hAnsi="Times New Roman" w:cs="Times New Roman"/>
          <w:sz w:val="24"/>
          <w:szCs w:val="24"/>
          <w:bdr w:val="none" w:sz="0" w:space="0" w:color="auto" w:frame="1"/>
          <w:lang w:eastAsia="et-EE"/>
        </w:rPr>
        <w:t>„</w:t>
      </w:r>
      <w:r w:rsidRPr="00142A47">
        <w:rPr>
          <w:rFonts w:ascii="Times New Roman" w:eastAsia="Times New Roman" w:hAnsi="Times New Roman" w:cs="Times New Roman"/>
          <w:bCs/>
          <w:kern w:val="36"/>
          <w:sz w:val="24"/>
          <w:szCs w:val="24"/>
          <w:lang w:eastAsia="et-EE"/>
        </w:rPr>
        <w:t>Sõmeru valla heakorraeeskiri</w:t>
      </w:r>
      <w:r w:rsidR="00EF6F0A" w:rsidRPr="00142A47">
        <w:rPr>
          <w:rFonts w:ascii="Times New Roman" w:eastAsia="Times New Roman" w:hAnsi="Times New Roman" w:cs="Times New Roman"/>
          <w:bCs/>
          <w:kern w:val="36"/>
          <w:sz w:val="24"/>
          <w:szCs w:val="24"/>
          <w:lang w:eastAsia="et-EE"/>
        </w:rPr>
        <w:t xml:space="preserve">“ </w:t>
      </w:r>
      <w:r w:rsidRPr="00142A47">
        <w:rPr>
          <w:rFonts w:ascii="Times New Roman" w:eastAsia="Times New Roman" w:hAnsi="Times New Roman" w:cs="Times New Roman"/>
          <w:bCs/>
          <w:kern w:val="36"/>
          <w:sz w:val="24"/>
          <w:szCs w:val="24"/>
          <w:lang w:eastAsia="et-EE"/>
        </w:rPr>
        <w:t>ja Rakvere Vallavolikogu määrus 22.01.2003 nr 4 „Heakorraeeskirja kehtestamine“</w:t>
      </w:r>
    </w:p>
    <w:p w:rsidR="007C017C" w:rsidRPr="00142A47" w:rsidRDefault="00DF37D3" w:rsidP="007C017C">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bdr w:val="none" w:sz="0" w:space="0" w:color="auto" w:frame="1"/>
          <w:lang w:eastAsia="et-EE"/>
        </w:rPr>
        <w:t xml:space="preserve">§ 15. </w:t>
      </w:r>
      <w:r w:rsidR="007C017C" w:rsidRPr="00142A47">
        <w:rPr>
          <w:rFonts w:ascii="Times New Roman" w:eastAsia="Times New Roman" w:hAnsi="Times New Roman" w:cs="Times New Roman"/>
          <w:b/>
          <w:bCs/>
          <w:color w:val="000000"/>
          <w:sz w:val="24"/>
          <w:szCs w:val="24"/>
          <w:lang w:eastAsia="et-EE"/>
        </w:rPr>
        <w:t>Määruse jõustumine</w:t>
      </w:r>
    </w:p>
    <w:p w:rsidR="007C017C" w:rsidRPr="00142A47" w:rsidRDefault="007C017C" w:rsidP="007C017C">
      <w:pPr>
        <w:shd w:val="clear" w:color="auto" w:fill="FFFFFF"/>
        <w:spacing w:after="0" w:line="240" w:lineRule="auto"/>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Määrus jõustub kolmandal päeval peale Riigi Teatajas avaldamist.</w:t>
      </w:r>
    </w:p>
    <w:p w:rsidR="00CA015F" w:rsidRPr="00142A47" w:rsidRDefault="00CA015F" w:rsidP="007C017C">
      <w:pPr>
        <w:shd w:val="clear" w:color="auto" w:fill="FFFFFF"/>
        <w:spacing w:after="0" w:line="240" w:lineRule="auto"/>
        <w:rPr>
          <w:rFonts w:ascii="Times New Roman" w:eastAsia="Times New Roman" w:hAnsi="Times New Roman" w:cs="Times New Roman"/>
          <w:color w:val="202020"/>
          <w:sz w:val="24"/>
          <w:szCs w:val="24"/>
          <w:lang w:eastAsia="et-EE"/>
        </w:rPr>
      </w:pPr>
    </w:p>
    <w:p w:rsidR="00EF6F0A" w:rsidRPr="00142A47" w:rsidRDefault="00EF6F0A" w:rsidP="007C017C">
      <w:pPr>
        <w:shd w:val="clear" w:color="auto" w:fill="FFFFFF"/>
        <w:spacing w:after="0" w:line="240" w:lineRule="auto"/>
        <w:rPr>
          <w:rFonts w:ascii="Times New Roman" w:eastAsia="Times New Roman" w:hAnsi="Times New Roman" w:cs="Times New Roman"/>
          <w:color w:val="202020"/>
          <w:sz w:val="24"/>
          <w:szCs w:val="24"/>
          <w:lang w:eastAsia="et-EE"/>
        </w:rPr>
      </w:pPr>
    </w:p>
    <w:p w:rsidR="00EF6F0A" w:rsidRPr="00142A47" w:rsidRDefault="00EF6F0A" w:rsidP="007C017C">
      <w:pPr>
        <w:shd w:val="clear" w:color="auto" w:fill="FFFFFF"/>
        <w:spacing w:after="0" w:line="240" w:lineRule="auto"/>
        <w:rPr>
          <w:rFonts w:ascii="Times New Roman" w:eastAsia="Times New Roman" w:hAnsi="Times New Roman" w:cs="Times New Roman"/>
          <w:color w:val="202020"/>
          <w:sz w:val="24"/>
          <w:szCs w:val="24"/>
          <w:lang w:eastAsia="et-EE"/>
        </w:rPr>
      </w:pPr>
    </w:p>
    <w:p w:rsidR="007C017C" w:rsidRPr="00142A47" w:rsidRDefault="00CA015F" w:rsidP="007C017C">
      <w:pPr>
        <w:shd w:val="clear" w:color="auto" w:fill="FFFFFF"/>
        <w:spacing w:after="0" w:line="240" w:lineRule="auto"/>
        <w:rPr>
          <w:rFonts w:ascii="Times New Roman" w:eastAsia="Times New Roman" w:hAnsi="Times New Roman" w:cs="Times New Roman"/>
          <w:color w:val="202020"/>
          <w:sz w:val="24"/>
          <w:szCs w:val="24"/>
          <w:lang w:eastAsia="et-EE"/>
        </w:rPr>
      </w:pPr>
      <w:r w:rsidRPr="00142A47">
        <w:rPr>
          <w:rFonts w:ascii="Times New Roman" w:eastAsia="Times New Roman" w:hAnsi="Times New Roman" w:cs="Times New Roman"/>
          <w:color w:val="202020"/>
          <w:sz w:val="24"/>
          <w:szCs w:val="24"/>
          <w:lang w:eastAsia="et-EE"/>
        </w:rPr>
        <w:t>Peep Vassiljev</w:t>
      </w:r>
      <w:r w:rsidR="007C017C" w:rsidRPr="00142A47">
        <w:rPr>
          <w:rFonts w:ascii="Times New Roman" w:eastAsia="Times New Roman" w:hAnsi="Times New Roman" w:cs="Times New Roman"/>
          <w:color w:val="202020"/>
          <w:sz w:val="24"/>
          <w:szCs w:val="24"/>
          <w:lang w:eastAsia="et-EE"/>
        </w:rPr>
        <w:br/>
        <w:t>Volikogu esimees</w:t>
      </w:r>
    </w:p>
    <w:p w:rsidR="002A104D" w:rsidRPr="00142A47" w:rsidRDefault="002A104D">
      <w:pPr>
        <w:rPr>
          <w:rFonts w:ascii="Times New Roman" w:hAnsi="Times New Roman" w:cs="Times New Roman"/>
          <w:sz w:val="24"/>
          <w:szCs w:val="24"/>
        </w:rPr>
      </w:pPr>
    </w:p>
    <w:sectPr w:rsidR="002A104D" w:rsidRPr="00142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Tahoma">
    <w:altName w:val="Time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05A73"/>
    <w:multiLevelType w:val="hybridMultilevel"/>
    <w:tmpl w:val="535EB350"/>
    <w:lvl w:ilvl="0" w:tplc="04250011">
      <w:start w:val="1"/>
      <w:numFmt w:val="decimal"/>
      <w:lvlText w:val="%1)"/>
      <w:lvlJc w:val="left"/>
      <w:pPr>
        <w:ind w:left="502" w:hanging="360"/>
      </w:p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 w15:restartNumberingAfterBreak="0">
    <w:nsid w:val="1F7B7252"/>
    <w:multiLevelType w:val="hybridMultilevel"/>
    <w:tmpl w:val="9C6E9FC0"/>
    <w:lvl w:ilvl="0" w:tplc="123E19A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26927248"/>
    <w:multiLevelType w:val="hybridMultilevel"/>
    <w:tmpl w:val="2B942AC8"/>
    <w:lvl w:ilvl="0" w:tplc="AE70B3D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388E5CE2"/>
    <w:multiLevelType w:val="hybridMultilevel"/>
    <w:tmpl w:val="262A8A18"/>
    <w:lvl w:ilvl="0" w:tplc="F2C8A98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4" w15:restartNumberingAfterBreak="0">
    <w:nsid w:val="42382ED4"/>
    <w:multiLevelType w:val="hybridMultilevel"/>
    <w:tmpl w:val="84FC35F2"/>
    <w:lvl w:ilvl="0" w:tplc="6AE09F2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53A35303"/>
    <w:multiLevelType w:val="hybridMultilevel"/>
    <w:tmpl w:val="6C1A9376"/>
    <w:lvl w:ilvl="0" w:tplc="B6EAB9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B646726"/>
    <w:multiLevelType w:val="hybridMultilevel"/>
    <w:tmpl w:val="F1A4D9FC"/>
    <w:lvl w:ilvl="0" w:tplc="04250011">
      <w:start w:val="1"/>
      <w:numFmt w:val="decimal"/>
      <w:lvlText w:val="%1)"/>
      <w:lvlJc w:val="left"/>
      <w:pPr>
        <w:ind w:left="502" w:hanging="360"/>
      </w:p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7" w15:restartNumberingAfterBreak="0">
    <w:nsid w:val="5FF200B7"/>
    <w:multiLevelType w:val="hybridMultilevel"/>
    <w:tmpl w:val="71AC7150"/>
    <w:lvl w:ilvl="0" w:tplc="34AE43C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8" w15:restartNumberingAfterBreak="0">
    <w:nsid w:val="672F4C43"/>
    <w:multiLevelType w:val="hybridMultilevel"/>
    <w:tmpl w:val="29DAD434"/>
    <w:lvl w:ilvl="0" w:tplc="5F78D5BE">
      <w:start w:val="1"/>
      <w:numFmt w:val="decimal"/>
      <w:lvlText w:val="(%1)"/>
      <w:lvlJc w:val="left"/>
      <w:pPr>
        <w:ind w:left="502" w:hanging="360"/>
      </w:pPr>
      <w:rPr>
        <w:rFonts w:ascii="Times New Roman" w:eastAsia="Times New Roman" w:hAnsi="Times New Roman" w:cs="Times New Roman"/>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9" w15:restartNumberingAfterBreak="0">
    <w:nsid w:val="6985712B"/>
    <w:multiLevelType w:val="hybridMultilevel"/>
    <w:tmpl w:val="96189652"/>
    <w:lvl w:ilvl="0" w:tplc="F2C8A98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98F60D8"/>
    <w:multiLevelType w:val="hybridMultilevel"/>
    <w:tmpl w:val="657CAD0A"/>
    <w:lvl w:ilvl="0" w:tplc="4058F3BE">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D8F4772"/>
    <w:multiLevelType w:val="hybridMultilevel"/>
    <w:tmpl w:val="867A7F04"/>
    <w:lvl w:ilvl="0" w:tplc="D662097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2" w15:restartNumberingAfterBreak="0">
    <w:nsid w:val="72062F0B"/>
    <w:multiLevelType w:val="hybridMultilevel"/>
    <w:tmpl w:val="E0B8A042"/>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6916DF5"/>
    <w:multiLevelType w:val="hybridMultilevel"/>
    <w:tmpl w:val="DDAEEB92"/>
    <w:lvl w:ilvl="0" w:tplc="FBE8BBA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abstractNumId w:val="12"/>
  </w:num>
  <w:num w:numId="2">
    <w:abstractNumId w:val="3"/>
  </w:num>
  <w:num w:numId="3">
    <w:abstractNumId w:val="7"/>
  </w:num>
  <w:num w:numId="4">
    <w:abstractNumId w:val="4"/>
  </w:num>
  <w:num w:numId="5">
    <w:abstractNumId w:val="13"/>
  </w:num>
  <w:num w:numId="6">
    <w:abstractNumId w:val="11"/>
  </w:num>
  <w:num w:numId="7">
    <w:abstractNumId w:val="2"/>
  </w:num>
  <w:num w:numId="8">
    <w:abstractNumId w:val="0"/>
  </w:num>
  <w:num w:numId="9">
    <w:abstractNumId w:val="1"/>
  </w:num>
  <w:num w:numId="10">
    <w:abstractNumId w:val="8"/>
  </w:num>
  <w:num w:numId="11">
    <w:abstractNumId w:val="5"/>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7C"/>
    <w:rsid w:val="00094BA0"/>
    <w:rsid w:val="000A266A"/>
    <w:rsid w:val="000B1EA3"/>
    <w:rsid w:val="000D5E9A"/>
    <w:rsid w:val="000E2232"/>
    <w:rsid w:val="00142A47"/>
    <w:rsid w:val="001A3470"/>
    <w:rsid w:val="00241DEF"/>
    <w:rsid w:val="00271F9D"/>
    <w:rsid w:val="00295C24"/>
    <w:rsid w:val="002A104D"/>
    <w:rsid w:val="002F0CA1"/>
    <w:rsid w:val="003435A8"/>
    <w:rsid w:val="003B3ABE"/>
    <w:rsid w:val="003D18A9"/>
    <w:rsid w:val="003D1E15"/>
    <w:rsid w:val="003E7181"/>
    <w:rsid w:val="003F6829"/>
    <w:rsid w:val="00427324"/>
    <w:rsid w:val="004727D4"/>
    <w:rsid w:val="0049040E"/>
    <w:rsid w:val="00490798"/>
    <w:rsid w:val="004E7D96"/>
    <w:rsid w:val="005916E3"/>
    <w:rsid w:val="006072F6"/>
    <w:rsid w:val="00611355"/>
    <w:rsid w:val="00695094"/>
    <w:rsid w:val="006A7435"/>
    <w:rsid w:val="006C56B7"/>
    <w:rsid w:val="007C017C"/>
    <w:rsid w:val="00810DC8"/>
    <w:rsid w:val="008549DE"/>
    <w:rsid w:val="00875A09"/>
    <w:rsid w:val="009430C0"/>
    <w:rsid w:val="009824CB"/>
    <w:rsid w:val="0099636A"/>
    <w:rsid w:val="009C05C8"/>
    <w:rsid w:val="00A01249"/>
    <w:rsid w:val="00A57CED"/>
    <w:rsid w:val="00BB2C57"/>
    <w:rsid w:val="00BC2000"/>
    <w:rsid w:val="00C37537"/>
    <w:rsid w:val="00C50429"/>
    <w:rsid w:val="00CA015F"/>
    <w:rsid w:val="00D63F13"/>
    <w:rsid w:val="00DA5FF1"/>
    <w:rsid w:val="00DF37D3"/>
    <w:rsid w:val="00EB2847"/>
    <w:rsid w:val="00EF6F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B3618-969E-43A5-9275-F316DC83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C017C"/>
    <w:pPr>
      <w:ind w:left="720"/>
      <w:contextualSpacing/>
    </w:pPr>
  </w:style>
  <w:style w:type="paragraph" w:styleId="Jutumullitekst">
    <w:name w:val="Balloon Text"/>
    <w:basedOn w:val="Normaallaad"/>
    <w:link w:val="JutumullitekstMrk"/>
    <w:uiPriority w:val="99"/>
    <w:semiHidden/>
    <w:unhideWhenUsed/>
    <w:rsid w:val="00D63F1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63F13"/>
    <w:rPr>
      <w:rFonts w:ascii="Tahoma" w:hAnsi="Tahoma" w:cs="Tahoma"/>
      <w:sz w:val="16"/>
      <w:szCs w:val="16"/>
    </w:rPr>
  </w:style>
  <w:style w:type="paragraph" w:styleId="Pis">
    <w:name w:val="header"/>
    <w:basedOn w:val="Normaallaad"/>
    <w:link w:val="PisMrk"/>
    <w:uiPriority w:val="99"/>
    <w:unhideWhenUsed/>
    <w:rsid w:val="00D63F13"/>
    <w:pPr>
      <w:tabs>
        <w:tab w:val="center" w:pos="4680"/>
        <w:tab w:val="right" w:pos="9360"/>
      </w:tabs>
      <w:spacing w:after="0" w:line="240" w:lineRule="auto"/>
    </w:pPr>
    <w:rPr>
      <w:rFonts w:eastAsia="Times New Roman" w:cs="Times New Roman"/>
      <w:lang w:val="en-US"/>
    </w:rPr>
  </w:style>
  <w:style w:type="character" w:customStyle="1" w:styleId="PisMrk">
    <w:name w:val="Päis Märk"/>
    <w:basedOn w:val="Liguvaikefont"/>
    <w:link w:val="Pis"/>
    <w:uiPriority w:val="99"/>
    <w:rsid w:val="00D63F13"/>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97890">
      <w:bodyDiv w:val="1"/>
      <w:marLeft w:val="0"/>
      <w:marRight w:val="0"/>
      <w:marTop w:val="0"/>
      <w:marBottom w:val="0"/>
      <w:divBdr>
        <w:top w:val="none" w:sz="0" w:space="0" w:color="auto"/>
        <w:left w:val="none" w:sz="0" w:space="0" w:color="auto"/>
        <w:bottom w:val="none" w:sz="0" w:space="0" w:color="auto"/>
        <w:right w:val="none" w:sz="0" w:space="0" w:color="auto"/>
      </w:divBdr>
      <w:divsChild>
        <w:div w:id="2085563778">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50C-07F8-4ACF-B178-7C2F9877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9455</Characters>
  <Application>Microsoft Office Word</Application>
  <DocSecurity>0</DocSecurity>
  <Lines>78</Lines>
  <Paragraphs>22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Simkin</dc:creator>
  <cp:lastModifiedBy>Kasutaja</cp:lastModifiedBy>
  <cp:revision>2</cp:revision>
  <cp:lastPrinted>2020-02-10T14:13:00Z</cp:lastPrinted>
  <dcterms:created xsi:type="dcterms:W3CDTF">2020-04-02T04:56:00Z</dcterms:created>
  <dcterms:modified xsi:type="dcterms:W3CDTF">2020-04-02T04:56:00Z</dcterms:modified>
</cp:coreProperties>
</file>